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E2F4D" w14:textId="77777777" w:rsidR="003601B8" w:rsidRDefault="0073539B" w:rsidP="0073539B">
      <w:pPr>
        <w:spacing w:after="0" w:line="240" w:lineRule="auto"/>
        <w:ind w:left="10" w:hanging="10"/>
        <w:textAlignment w:val="baseline"/>
        <w:rPr>
          <w:rFonts w:eastAsia="Times New Roman" w:cs="Times New Roman"/>
          <w:b/>
          <w:bCs/>
          <w:color w:val="C00000"/>
        </w:rPr>
      </w:pPr>
      <w:r w:rsidRPr="00AD0101">
        <w:rPr>
          <w:rFonts w:eastAsia="Times New Roman" w:cs="Times New Roman"/>
          <w:b/>
          <w:bCs/>
          <w:color w:val="C00000"/>
        </w:rPr>
        <w:t>PURPOSE</w:t>
      </w:r>
      <w:r w:rsidR="00855C16" w:rsidRPr="00AD0101">
        <w:rPr>
          <w:rFonts w:eastAsia="Times New Roman" w:cs="Times New Roman"/>
          <w:b/>
          <w:bCs/>
          <w:color w:val="C00000"/>
        </w:rPr>
        <w:t xml:space="preserve"> </w:t>
      </w:r>
    </w:p>
    <w:p w14:paraId="036462C5" w14:textId="17A02A94" w:rsidR="000154E9" w:rsidRPr="00AD0101" w:rsidRDefault="000154E9" w:rsidP="0073539B">
      <w:pPr>
        <w:spacing w:after="0" w:line="240" w:lineRule="auto"/>
        <w:ind w:left="10" w:hanging="10"/>
        <w:textAlignment w:val="baseline"/>
      </w:pPr>
      <w:r w:rsidRPr="00AD0101">
        <w:t xml:space="preserve">The </w:t>
      </w:r>
      <w:r w:rsidR="008F61CA" w:rsidRPr="00AD0101">
        <w:t>post-tenure review process shall support the further career development of tenured faculty members as well as ensure accountability and continued strong performance from faculty members after they have achieved tenure</w:t>
      </w:r>
      <w:r w:rsidRPr="00AD0101">
        <w:t xml:space="preserve"> (</w:t>
      </w:r>
      <w:hyperlink r:id="rId8" w:anchor="p8.3.5_evaluation_of_personnel" w:history="1">
        <w:r w:rsidRPr="00AD0101">
          <w:rPr>
            <w:rStyle w:val="Hyperlink"/>
          </w:rPr>
          <w:t>BOR Policy Manual 8.3.5.4</w:t>
        </w:r>
      </w:hyperlink>
      <w:r w:rsidRPr="00AD0101">
        <w:t>).</w:t>
      </w:r>
      <w:r w:rsidR="0073539B" w:rsidRPr="00AD0101">
        <w:br/>
      </w:r>
    </w:p>
    <w:p w14:paraId="34E5A2E6" w14:textId="5F6411DA" w:rsidR="008F61CA" w:rsidRPr="00AD0101" w:rsidRDefault="0073539B" w:rsidP="000154E9">
      <w:pPr>
        <w:spacing w:after="0" w:line="240" w:lineRule="auto"/>
        <w:ind w:left="10" w:hanging="10"/>
        <w:textAlignment w:val="baseline"/>
        <w:rPr>
          <w:rFonts w:eastAsia="Times New Roman" w:cs="Times New Roman"/>
          <w:b/>
          <w:bCs/>
          <w:color w:val="C00000"/>
        </w:rPr>
      </w:pPr>
      <w:r w:rsidRPr="00AD0101">
        <w:rPr>
          <w:rFonts w:eastAsia="Times New Roman" w:cs="Times New Roman"/>
          <w:b/>
          <w:bCs/>
          <w:color w:val="C00000"/>
        </w:rPr>
        <w:t>CANDIDATE</w:t>
      </w:r>
      <w:r w:rsidR="009B38D1" w:rsidRPr="00AD0101">
        <w:rPr>
          <w:rFonts w:eastAsia="Times New Roman" w:cs="Times New Roman"/>
          <w:b/>
          <w:bCs/>
          <w:color w:val="C00000"/>
        </w:rPr>
        <w:t xml:space="preserve"> CHECKLIST</w:t>
      </w:r>
      <w:r w:rsidR="00A844DA" w:rsidRPr="00AD0101">
        <w:rPr>
          <w:rStyle w:val="FootnoteReference"/>
          <w:rFonts w:eastAsia="Times New Roman" w:cs="Times New Roman"/>
          <w:b/>
          <w:bCs/>
          <w:color w:val="C00000"/>
        </w:rPr>
        <w:footnoteReference w:id="1"/>
      </w: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705"/>
        <w:gridCol w:w="8365"/>
      </w:tblGrid>
      <w:tr w:rsidR="00A844DA" w:rsidRPr="00AD0101" w14:paraId="67DA143D" w14:textId="77777777" w:rsidTr="006F63D5">
        <w:tc>
          <w:tcPr>
            <w:tcW w:w="1705" w:type="dxa"/>
            <w:vAlign w:val="center"/>
          </w:tcPr>
          <w:p w14:paraId="4B48A215" w14:textId="537081B8" w:rsidR="00A844DA" w:rsidRPr="00AD0101" w:rsidRDefault="00A844DA" w:rsidP="00A844DA">
            <w:r w:rsidRPr="00AD0101">
              <w:t>REQUIRED</w:t>
            </w:r>
            <w:r w:rsidR="009B38D1" w:rsidRPr="00AD0101">
              <w:t xml:space="preserve"> </w:t>
            </w:r>
            <w:sdt>
              <w:sdtPr>
                <w:id w:val="-1207096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38D1" w:rsidRPr="00AD0101">
                  <w:rPr>
                    <w:rFonts w:eastAsia="MS Gothic"/>
                  </w:rPr>
                  <w:t>☐</w:t>
                </w:r>
              </w:sdtContent>
            </w:sdt>
          </w:p>
        </w:tc>
        <w:tc>
          <w:tcPr>
            <w:tcW w:w="8365" w:type="dxa"/>
          </w:tcPr>
          <w:p w14:paraId="3C7ECF0E" w14:textId="0A005B7D" w:rsidR="00A844DA" w:rsidRPr="00AD0101" w:rsidRDefault="00F52B7F" w:rsidP="00A844DA">
            <w:r w:rsidRPr="00AD0101">
              <w:t xml:space="preserve">Supplied </w:t>
            </w:r>
            <w:r w:rsidR="00A844DA" w:rsidRPr="00AD0101">
              <w:t xml:space="preserve">the five most recent annual evaluations </w:t>
            </w:r>
            <w:r w:rsidR="00AD0101">
              <w:t xml:space="preserve">with each year </w:t>
            </w:r>
            <w:r w:rsidR="00A844DA" w:rsidRPr="00AD0101">
              <w:t xml:space="preserve">signed by </w:t>
            </w:r>
            <w:r w:rsidR="00AD0101">
              <w:t xml:space="preserve">the </w:t>
            </w:r>
            <w:r w:rsidR="00A844DA" w:rsidRPr="00AD0101">
              <w:t>faculty member</w:t>
            </w:r>
            <w:r w:rsidR="00B91AB9">
              <w:t>, department head,</w:t>
            </w:r>
            <w:r w:rsidR="00A844DA" w:rsidRPr="00AD0101">
              <w:t xml:space="preserve"> and dean</w:t>
            </w:r>
            <w:r w:rsidR="00BA3E94">
              <w:t>.</w:t>
            </w:r>
          </w:p>
        </w:tc>
      </w:tr>
      <w:tr w:rsidR="00A844DA" w:rsidRPr="00AD0101" w14:paraId="1F0E3161" w14:textId="77777777" w:rsidTr="006F63D5">
        <w:tc>
          <w:tcPr>
            <w:tcW w:w="1705" w:type="dxa"/>
            <w:vAlign w:val="center"/>
          </w:tcPr>
          <w:p w14:paraId="3447654B" w14:textId="145B54EE" w:rsidR="00A844DA" w:rsidRPr="00AD0101" w:rsidRDefault="00A844DA" w:rsidP="00A844DA">
            <w:r w:rsidRPr="00AD0101">
              <w:t>REQUIRED</w:t>
            </w:r>
            <w:r w:rsidR="009B38D1" w:rsidRPr="00AD0101">
              <w:t xml:space="preserve"> </w:t>
            </w:r>
            <w:sdt>
              <w:sdtPr>
                <w:id w:val="1379509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38D1" w:rsidRPr="00AD0101">
                  <w:rPr>
                    <w:rFonts w:eastAsia="MS Gothic"/>
                  </w:rPr>
                  <w:t>☐</w:t>
                </w:r>
              </w:sdtContent>
            </w:sdt>
          </w:p>
        </w:tc>
        <w:tc>
          <w:tcPr>
            <w:tcW w:w="8365" w:type="dxa"/>
          </w:tcPr>
          <w:p w14:paraId="3205AEC3" w14:textId="66DE58FF" w:rsidR="00A844DA" w:rsidRPr="00AD0101" w:rsidRDefault="00F52B7F" w:rsidP="00A844DA">
            <w:r w:rsidRPr="00AD0101">
              <w:t xml:space="preserve">Supplied a </w:t>
            </w:r>
            <w:hyperlink r:id="rId9" w:history="1">
              <w:r w:rsidR="00A844DA" w:rsidRPr="00AD0101">
                <w:rPr>
                  <w:rStyle w:val="Hyperlink"/>
                </w:rPr>
                <w:t>Personnel Action Cover Sheet</w:t>
              </w:r>
            </w:hyperlink>
            <w:r w:rsidR="00AD0101">
              <w:t xml:space="preserve"> with biographical information </w:t>
            </w:r>
            <w:r w:rsidR="00BA3E94">
              <w:t>pre</w:t>
            </w:r>
            <w:r w:rsidR="00AD0101">
              <w:t>populated</w:t>
            </w:r>
            <w:r w:rsidR="00BA3E94">
              <w:t>.</w:t>
            </w:r>
          </w:p>
        </w:tc>
      </w:tr>
      <w:tr w:rsidR="00A844DA" w:rsidRPr="00AD0101" w14:paraId="27F12817" w14:textId="77777777" w:rsidTr="006F63D5">
        <w:tc>
          <w:tcPr>
            <w:tcW w:w="1705" w:type="dxa"/>
            <w:vAlign w:val="center"/>
          </w:tcPr>
          <w:p w14:paraId="7E89151A" w14:textId="466F3A77" w:rsidR="00A844DA" w:rsidRPr="00AD0101" w:rsidRDefault="00A844DA" w:rsidP="00A844DA">
            <w:r w:rsidRPr="00AD0101">
              <w:t>REQUIRED</w:t>
            </w:r>
            <w:r w:rsidR="009B38D1" w:rsidRPr="00AD0101">
              <w:t xml:space="preserve"> </w:t>
            </w:r>
            <w:sdt>
              <w:sdtPr>
                <w:id w:val="2088579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38D1" w:rsidRPr="00AD0101">
                  <w:rPr>
                    <w:rFonts w:eastAsia="MS Gothic"/>
                  </w:rPr>
                  <w:t>☐</w:t>
                </w:r>
              </w:sdtContent>
            </w:sdt>
          </w:p>
        </w:tc>
        <w:tc>
          <w:tcPr>
            <w:tcW w:w="8365" w:type="dxa"/>
          </w:tcPr>
          <w:p w14:paraId="6BFB6F7E" w14:textId="7B091FA0" w:rsidR="00A844DA" w:rsidRPr="00AD0101" w:rsidRDefault="00F52B7F" w:rsidP="00A844DA">
            <w:r w:rsidRPr="00AD0101">
              <w:t>Supplied a</w:t>
            </w:r>
            <w:r w:rsidR="00A844DA" w:rsidRPr="00AD0101">
              <w:t xml:space="preserve"> current curriculum vita</w:t>
            </w:r>
            <w:r w:rsidR="00BA3E94">
              <w:t>.</w:t>
            </w:r>
          </w:p>
        </w:tc>
      </w:tr>
      <w:tr w:rsidR="00A844DA" w:rsidRPr="00AD0101" w14:paraId="28551B80" w14:textId="77777777" w:rsidTr="006F63D5">
        <w:tc>
          <w:tcPr>
            <w:tcW w:w="1705" w:type="dxa"/>
            <w:vAlign w:val="center"/>
          </w:tcPr>
          <w:p w14:paraId="699BC2CF" w14:textId="015A8E7F" w:rsidR="00A844DA" w:rsidRPr="00AD0101" w:rsidRDefault="00A844DA" w:rsidP="00A844DA">
            <w:r w:rsidRPr="00AD0101">
              <w:t>REQUIRED</w:t>
            </w:r>
            <w:r w:rsidR="009B38D1" w:rsidRPr="00AD0101">
              <w:t xml:space="preserve"> </w:t>
            </w:r>
            <w:sdt>
              <w:sdtPr>
                <w:id w:val="31013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38D1" w:rsidRPr="00AD0101">
                  <w:rPr>
                    <w:rFonts w:eastAsia="MS Gothic"/>
                  </w:rPr>
                  <w:t>☐</w:t>
                </w:r>
              </w:sdtContent>
            </w:sdt>
          </w:p>
        </w:tc>
        <w:tc>
          <w:tcPr>
            <w:tcW w:w="8365" w:type="dxa"/>
          </w:tcPr>
          <w:p w14:paraId="178D71D8" w14:textId="280F3A08" w:rsidR="00A844DA" w:rsidRPr="00AD0101" w:rsidRDefault="00F52B7F" w:rsidP="00A844DA">
            <w:r w:rsidRPr="00AD0101">
              <w:t xml:space="preserve">Supplied </w:t>
            </w:r>
            <w:r w:rsidR="00A844DA" w:rsidRPr="00AD0101">
              <w:t xml:space="preserve">a self-assessment, which should look both backward and forward, including faculty members’ reflections on their evaluations (SOIs, peer evaluations, annual evaluations), their engagement in activities contributing to student success, and their </w:t>
            </w:r>
            <w:proofErr w:type="gramStart"/>
            <w:r w:rsidR="00A844DA" w:rsidRPr="00AD0101">
              <w:t>future plans</w:t>
            </w:r>
            <w:proofErr w:type="gramEnd"/>
            <w:r w:rsidR="00A844DA" w:rsidRPr="00AD0101">
              <w:t xml:space="preserve"> in all areas</w:t>
            </w:r>
            <w:r w:rsidR="00BA3E94">
              <w:t>.</w:t>
            </w:r>
          </w:p>
        </w:tc>
      </w:tr>
      <w:tr w:rsidR="00A844DA" w:rsidRPr="00AD0101" w14:paraId="61C37CFF" w14:textId="77777777" w:rsidTr="006F63D5">
        <w:tc>
          <w:tcPr>
            <w:tcW w:w="1705" w:type="dxa"/>
            <w:vAlign w:val="center"/>
          </w:tcPr>
          <w:p w14:paraId="640CC188" w14:textId="4D7E016D" w:rsidR="00A844DA" w:rsidRPr="00AD0101" w:rsidRDefault="00A844DA" w:rsidP="00A844DA">
            <w:r w:rsidRPr="00AD0101">
              <w:t>OPTIONAL</w:t>
            </w:r>
            <w:r w:rsidR="009B38D1" w:rsidRPr="00AD0101">
              <w:t xml:space="preserve"> </w:t>
            </w:r>
            <w:sdt>
              <w:sdtPr>
                <w:id w:val="-750498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38D1" w:rsidRPr="00AD0101">
                  <w:rPr>
                    <w:rFonts w:eastAsia="MS Gothic"/>
                  </w:rPr>
                  <w:t>☐</w:t>
                </w:r>
              </w:sdtContent>
            </w:sdt>
          </w:p>
        </w:tc>
        <w:tc>
          <w:tcPr>
            <w:tcW w:w="8365" w:type="dxa"/>
          </w:tcPr>
          <w:p w14:paraId="58697BE9" w14:textId="6B3216F3" w:rsidR="00A844DA" w:rsidRPr="00AD0101" w:rsidRDefault="00F52B7F" w:rsidP="00A844DA">
            <w:r w:rsidRPr="00AD0101">
              <w:t xml:space="preserve">Supplied </w:t>
            </w:r>
            <w:r w:rsidR="00A844DA" w:rsidRPr="00AD0101">
              <w:t>any additional supporting materials the faculty member chooses to submit in support of the application</w:t>
            </w:r>
            <w:r w:rsidR="00BA3E94">
              <w:t>.</w:t>
            </w:r>
          </w:p>
        </w:tc>
      </w:tr>
    </w:tbl>
    <w:p w14:paraId="537A3CEC" w14:textId="77777777" w:rsidR="00A844DA" w:rsidRPr="00AD0101" w:rsidRDefault="00A844DA" w:rsidP="00A844DA">
      <w:pPr>
        <w:pStyle w:val="NoSpacing"/>
      </w:pPr>
    </w:p>
    <w:p w14:paraId="17FF1114" w14:textId="5ACC769C" w:rsidR="000154E9" w:rsidRPr="00AD0101" w:rsidRDefault="0073539B" w:rsidP="00A844DA">
      <w:pPr>
        <w:spacing w:after="0" w:line="240" w:lineRule="auto"/>
        <w:textAlignment w:val="baseline"/>
        <w:rPr>
          <w:rFonts w:eastAsia="Times New Roman" w:cs="Times New Roman"/>
          <w:b/>
          <w:bCs/>
          <w:color w:val="C00000"/>
        </w:rPr>
      </w:pPr>
      <w:r w:rsidRPr="00AD0101">
        <w:rPr>
          <w:rFonts w:eastAsia="Times New Roman" w:cs="Times New Roman"/>
          <w:b/>
          <w:bCs/>
          <w:color w:val="C00000"/>
        </w:rPr>
        <w:t xml:space="preserve">DEPARTMENT COMMITTEE </w:t>
      </w:r>
      <w:r w:rsidR="009B38D1" w:rsidRPr="00AD0101">
        <w:rPr>
          <w:rFonts w:eastAsia="Times New Roman" w:cs="Times New Roman"/>
          <w:b/>
          <w:bCs/>
          <w:color w:val="C00000"/>
        </w:rPr>
        <w:t>CHECKLIST</w:t>
      </w: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705"/>
        <w:gridCol w:w="8365"/>
      </w:tblGrid>
      <w:tr w:rsidR="00F52B7F" w:rsidRPr="00AD0101" w14:paraId="55862F56" w14:textId="77777777" w:rsidTr="006F63D5">
        <w:tc>
          <w:tcPr>
            <w:tcW w:w="1705" w:type="dxa"/>
            <w:vAlign w:val="center"/>
          </w:tcPr>
          <w:p w14:paraId="6CE108F0" w14:textId="77777777" w:rsidR="00F52B7F" w:rsidRPr="00AD0101" w:rsidRDefault="00F52B7F" w:rsidP="00BE046D">
            <w:r w:rsidRPr="00AD0101">
              <w:t xml:space="preserve">REQUIRED </w:t>
            </w:r>
            <w:sdt>
              <w:sdtPr>
                <w:id w:val="911818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D0101">
                  <w:rPr>
                    <w:rFonts w:eastAsia="MS Gothic"/>
                  </w:rPr>
                  <w:t>☐</w:t>
                </w:r>
              </w:sdtContent>
            </w:sdt>
          </w:p>
        </w:tc>
        <w:tc>
          <w:tcPr>
            <w:tcW w:w="8365" w:type="dxa"/>
          </w:tcPr>
          <w:p w14:paraId="1020CDDC" w14:textId="60EEDA6B" w:rsidR="00F52B7F" w:rsidRPr="00AD0101" w:rsidRDefault="00F52B7F" w:rsidP="00BE046D">
            <w:r w:rsidRPr="00AD0101">
              <w:t>All required elements were received for the committee’s review. Note any missing or incomplete elements in the committee’s report.</w:t>
            </w:r>
          </w:p>
        </w:tc>
      </w:tr>
      <w:tr w:rsidR="00F52B7F" w:rsidRPr="00AD0101" w14:paraId="77D35F31" w14:textId="77777777" w:rsidTr="006F63D5">
        <w:tc>
          <w:tcPr>
            <w:tcW w:w="1705" w:type="dxa"/>
            <w:vAlign w:val="center"/>
          </w:tcPr>
          <w:p w14:paraId="17D2DBD9" w14:textId="77777777" w:rsidR="00F52B7F" w:rsidRPr="00AD0101" w:rsidRDefault="00F52B7F" w:rsidP="00BE046D">
            <w:r w:rsidRPr="00AD0101">
              <w:t xml:space="preserve">REQUIRED </w:t>
            </w:r>
            <w:sdt>
              <w:sdtPr>
                <w:id w:val="-397975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D0101">
                  <w:rPr>
                    <w:rFonts w:eastAsia="MS Gothic"/>
                  </w:rPr>
                  <w:t>☐</w:t>
                </w:r>
              </w:sdtContent>
            </w:sdt>
          </w:p>
        </w:tc>
        <w:tc>
          <w:tcPr>
            <w:tcW w:w="8365" w:type="dxa"/>
          </w:tcPr>
          <w:p w14:paraId="0F48D300" w14:textId="4A64646C" w:rsidR="00F52B7F" w:rsidRPr="00AD0101" w:rsidRDefault="00F52B7F" w:rsidP="00BE046D">
            <w:r w:rsidRPr="00AD0101">
              <w:t xml:space="preserve">The review focused on the faculty member’s accomplishments, in the areas of teaching and student learning; research, scholarship, professional growth, and creative production; and service to the university, community, or profession, as well as </w:t>
            </w:r>
            <w:proofErr w:type="gramStart"/>
            <w:r w:rsidRPr="00AD0101">
              <w:t>emphasized</w:t>
            </w:r>
            <w:proofErr w:type="gramEnd"/>
            <w:r w:rsidRPr="00AD0101">
              <w:t xml:space="preserve"> the faculty member’s engagement in activities contributing to student success in each of these areas. Note any element or category that was excluded from the review in the committee’s report</w:t>
            </w:r>
            <w:r w:rsidR="008A661C" w:rsidRPr="00AD0101">
              <w:t xml:space="preserve"> and why it was excluded. </w:t>
            </w:r>
          </w:p>
        </w:tc>
      </w:tr>
      <w:tr w:rsidR="00F52B7F" w:rsidRPr="00AD0101" w14:paraId="6655ECA1" w14:textId="77777777" w:rsidTr="006F63D5">
        <w:tc>
          <w:tcPr>
            <w:tcW w:w="1705" w:type="dxa"/>
            <w:vAlign w:val="center"/>
          </w:tcPr>
          <w:p w14:paraId="02F7E3D9" w14:textId="77777777" w:rsidR="00F52B7F" w:rsidRPr="00AD0101" w:rsidRDefault="00F52B7F" w:rsidP="00BE046D">
            <w:r w:rsidRPr="00AD0101">
              <w:t xml:space="preserve">REQUIRED </w:t>
            </w:r>
            <w:sdt>
              <w:sdtPr>
                <w:id w:val="504406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D0101">
                  <w:rPr>
                    <w:rFonts w:eastAsia="MS Gothic"/>
                  </w:rPr>
                  <w:t>☐</w:t>
                </w:r>
              </w:sdtContent>
            </w:sdt>
          </w:p>
        </w:tc>
        <w:tc>
          <w:tcPr>
            <w:tcW w:w="8365" w:type="dxa"/>
          </w:tcPr>
          <w:p w14:paraId="7AECB7D9" w14:textId="2BB76882" w:rsidR="00F52B7F" w:rsidRPr="00AD0101" w:rsidRDefault="002F438A" w:rsidP="00BE046D">
            <w:r>
              <w:rPr>
                <w:rFonts w:eastAsia="Times New Roman" w:cs="Times New Roman"/>
              </w:rPr>
              <w:t>I</w:t>
            </w:r>
            <w:r w:rsidR="00F52B7F" w:rsidRPr="00AD0101">
              <w:rPr>
                <w:rFonts w:eastAsia="Times New Roman" w:cs="Times New Roman"/>
              </w:rPr>
              <w:t>nclude the names of committee members</w:t>
            </w:r>
            <w:r>
              <w:rPr>
                <w:rFonts w:eastAsia="Times New Roman" w:cs="Times New Roman"/>
              </w:rPr>
              <w:t xml:space="preserve"> in the report/recommendation</w:t>
            </w:r>
            <w:r w:rsidR="009E4CB4">
              <w:rPr>
                <w:rFonts w:eastAsia="Times New Roman" w:cs="Times New Roman"/>
              </w:rPr>
              <w:t xml:space="preserve"> and provide a copy of the recommendation to the faculty member</w:t>
            </w:r>
            <w:r>
              <w:rPr>
                <w:rFonts w:eastAsia="Times New Roman" w:cs="Times New Roman"/>
              </w:rPr>
              <w:t>.</w:t>
            </w:r>
          </w:p>
        </w:tc>
      </w:tr>
      <w:tr w:rsidR="009D6B19" w:rsidRPr="00AD0101" w14:paraId="7A7A2D68" w14:textId="77777777" w:rsidTr="006F63D5">
        <w:tc>
          <w:tcPr>
            <w:tcW w:w="1705" w:type="dxa"/>
            <w:vAlign w:val="center"/>
          </w:tcPr>
          <w:p w14:paraId="5ACDD609" w14:textId="111B0035" w:rsidR="009D6B19" w:rsidRPr="00AD0101" w:rsidRDefault="009D6B19" w:rsidP="009D6B19">
            <w:r w:rsidRPr="00AD0101">
              <w:t xml:space="preserve">REQUIRED </w:t>
            </w:r>
            <w:sdt>
              <w:sdtPr>
                <w:id w:val="1125352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D0101">
                  <w:rPr>
                    <w:rFonts w:eastAsia="MS Gothic"/>
                  </w:rPr>
                  <w:t>☐</w:t>
                </w:r>
              </w:sdtContent>
            </w:sdt>
          </w:p>
        </w:tc>
        <w:tc>
          <w:tcPr>
            <w:tcW w:w="8365" w:type="dxa"/>
          </w:tcPr>
          <w:p w14:paraId="259905A4" w14:textId="53E3B4D7" w:rsidR="009D6B19" w:rsidRPr="00AD0101" w:rsidRDefault="009D6B19" w:rsidP="009D6B19">
            <w:pPr>
              <w:rPr>
                <w:rFonts w:eastAsia="Times New Roman" w:cs="Times New Roman"/>
              </w:rPr>
            </w:pPr>
            <w:r w:rsidRPr="00AD0101">
              <w:t>Sign the Personnel Action Cover Sheet.</w:t>
            </w:r>
          </w:p>
        </w:tc>
      </w:tr>
      <w:tr w:rsidR="009D6B19" w:rsidRPr="00AD0101" w14:paraId="4FCF8595" w14:textId="77777777" w:rsidTr="006F63D5">
        <w:tc>
          <w:tcPr>
            <w:tcW w:w="1705" w:type="dxa"/>
            <w:vAlign w:val="center"/>
          </w:tcPr>
          <w:p w14:paraId="0963C385" w14:textId="77777777" w:rsidR="009D6B19" w:rsidRPr="00AD0101" w:rsidRDefault="009D6B19" w:rsidP="009D6B19">
            <w:r w:rsidRPr="00AD0101">
              <w:t xml:space="preserve">REQUIRED </w:t>
            </w:r>
            <w:sdt>
              <w:sdtPr>
                <w:id w:val="2067133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D0101">
                  <w:rPr>
                    <w:rFonts w:eastAsia="MS Gothic"/>
                  </w:rPr>
                  <w:t>☐</w:t>
                </w:r>
              </w:sdtContent>
            </w:sdt>
          </w:p>
        </w:tc>
        <w:tc>
          <w:tcPr>
            <w:tcW w:w="8365" w:type="dxa"/>
          </w:tcPr>
          <w:p w14:paraId="53506F6D" w14:textId="3AE2D309" w:rsidR="009D6B19" w:rsidRPr="00AD0101" w:rsidRDefault="009D6B19" w:rsidP="009D6B19">
            <w:r w:rsidRPr="00AD0101">
              <w:t>Transmit the candidate’s entire packet (all supplied materials, Personnel Action Cover Sheet, recommendation letters, final reports, etc.) to Department</w:t>
            </w:r>
            <w:r w:rsidR="0036597B">
              <w:t>/Unit</w:t>
            </w:r>
            <w:r w:rsidRPr="00AD0101">
              <w:t xml:space="preserve"> Head.</w:t>
            </w:r>
          </w:p>
        </w:tc>
      </w:tr>
    </w:tbl>
    <w:p w14:paraId="49B5618A" w14:textId="77777777" w:rsidR="00F52B7F" w:rsidRPr="00AD0101" w:rsidRDefault="00F52B7F" w:rsidP="009B38D1">
      <w:pPr>
        <w:tabs>
          <w:tab w:val="left" w:pos="1560"/>
        </w:tabs>
        <w:spacing w:after="0" w:line="240" w:lineRule="auto"/>
        <w:textAlignment w:val="baseline"/>
      </w:pPr>
    </w:p>
    <w:p w14:paraId="0492E963" w14:textId="13FA11A4" w:rsidR="009B38D1" w:rsidRPr="00AD0101" w:rsidRDefault="009B38D1" w:rsidP="009B38D1">
      <w:pPr>
        <w:spacing w:after="0" w:line="240" w:lineRule="auto"/>
        <w:textAlignment w:val="baseline"/>
        <w:rPr>
          <w:rFonts w:eastAsia="Times New Roman" w:cs="Times New Roman"/>
          <w:b/>
          <w:bCs/>
          <w:color w:val="C00000"/>
        </w:rPr>
      </w:pPr>
      <w:r w:rsidRPr="00AD0101">
        <w:rPr>
          <w:rFonts w:eastAsia="Times New Roman" w:cs="Times New Roman"/>
          <w:b/>
          <w:bCs/>
          <w:color w:val="C00000"/>
        </w:rPr>
        <w:t>DEPARTMENT</w:t>
      </w:r>
      <w:r w:rsidR="008A661C" w:rsidRPr="00AD0101">
        <w:rPr>
          <w:rFonts w:eastAsia="Times New Roman" w:cs="Times New Roman"/>
          <w:b/>
          <w:bCs/>
          <w:color w:val="C00000"/>
        </w:rPr>
        <w:t>/UNIT</w:t>
      </w:r>
      <w:r w:rsidRPr="00AD0101">
        <w:rPr>
          <w:rFonts w:eastAsia="Times New Roman" w:cs="Times New Roman"/>
          <w:b/>
          <w:bCs/>
          <w:color w:val="C00000"/>
        </w:rPr>
        <w:t xml:space="preserve"> HEAD </w:t>
      </w:r>
      <w:r w:rsidR="00F52B7F" w:rsidRPr="00AD0101">
        <w:rPr>
          <w:rFonts w:eastAsia="Times New Roman" w:cs="Times New Roman"/>
          <w:b/>
          <w:bCs/>
          <w:color w:val="C00000"/>
        </w:rPr>
        <w:t>CHECKLIST</w:t>
      </w: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705"/>
        <w:gridCol w:w="8365"/>
      </w:tblGrid>
      <w:tr w:rsidR="0036597B" w:rsidRPr="00AD0101" w14:paraId="205E5541" w14:textId="77777777" w:rsidTr="006F63D5">
        <w:tc>
          <w:tcPr>
            <w:tcW w:w="1705" w:type="dxa"/>
            <w:vAlign w:val="center"/>
          </w:tcPr>
          <w:p w14:paraId="2408EDCC" w14:textId="22E24D1C" w:rsidR="0036597B" w:rsidRPr="00AD0101" w:rsidRDefault="0036597B" w:rsidP="00BE046D">
            <w:r w:rsidRPr="00AD0101">
              <w:t xml:space="preserve">REQUIRED </w:t>
            </w:r>
            <w:sdt>
              <w:sdtPr>
                <w:id w:val="735598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D0101">
                  <w:rPr>
                    <w:rFonts w:eastAsia="MS Gothic"/>
                  </w:rPr>
                  <w:t>☐</w:t>
                </w:r>
              </w:sdtContent>
            </w:sdt>
          </w:p>
        </w:tc>
        <w:tc>
          <w:tcPr>
            <w:tcW w:w="8365" w:type="dxa"/>
          </w:tcPr>
          <w:p w14:paraId="059781E1" w14:textId="5FADF191" w:rsidR="0036597B" w:rsidRPr="00AD0101" w:rsidRDefault="0036597B" w:rsidP="00BE046D">
            <w:r>
              <w:t xml:space="preserve">Review </w:t>
            </w:r>
            <w:r w:rsidRPr="00AD0101">
              <w:t>candidate packet</w:t>
            </w:r>
            <w:r>
              <w:t xml:space="preserve"> and recommendation.</w:t>
            </w:r>
          </w:p>
        </w:tc>
      </w:tr>
      <w:tr w:rsidR="0036597B" w:rsidRPr="00AD0101" w14:paraId="7D1586F8" w14:textId="77777777" w:rsidTr="006F63D5">
        <w:tc>
          <w:tcPr>
            <w:tcW w:w="1705" w:type="dxa"/>
            <w:vAlign w:val="center"/>
          </w:tcPr>
          <w:p w14:paraId="7D6BE2F0" w14:textId="37A6D2A9" w:rsidR="0036597B" w:rsidRPr="00AD0101" w:rsidRDefault="0036597B" w:rsidP="00BE046D">
            <w:r w:rsidRPr="00AD0101">
              <w:t xml:space="preserve">REQUIRED </w:t>
            </w:r>
            <w:sdt>
              <w:sdtPr>
                <w:id w:val="-1320963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D0101">
                  <w:rPr>
                    <w:rFonts w:eastAsia="MS Gothic"/>
                  </w:rPr>
                  <w:t>☐</w:t>
                </w:r>
              </w:sdtContent>
            </w:sdt>
          </w:p>
        </w:tc>
        <w:tc>
          <w:tcPr>
            <w:tcW w:w="8365" w:type="dxa"/>
          </w:tcPr>
          <w:p w14:paraId="2EEE0A7F" w14:textId="79A16F15" w:rsidR="0036597B" w:rsidRDefault="0036597B" w:rsidP="00BE046D">
            <w:r>
              <w:t>P</w:t>
            </w:r>
            <w:r w:rsidRPr="00AD0101">
              <w:t>repare an independent written evaluation to share with the faculty member.</w:t>
            </w:r>
          </w:p>
        </w:tc>
      </w:tr>
      <w:tr w:rsidR="00F52B7F" w:rsidRPr="00AD0101" w14:paraId="5BF1E8BC" w14:textId="77777777" w:rsidTr="006F63D5">
        <w:tc>
          <w:tcPr>
            <w:tcW w:w="1705" w:type="dxa"/>
            <w:vAlign w:val="center"/>
          </w:tcPr>
          <w:p w14:paraId="252D3D56" w14:textId="77777777" w:rsidR="00F52B7F" w:rsidRPr="00AD0101" w:rsidRDefault="00F52B7F" w:rsidP="00BE046D">
            <w:r w:rsidRPr="00AD0101">
              <w:lastRenderedPageBreak/>
              <w:t xml:space="preserve">REQUIRED </w:t>
            </w:r>
            <w:sdt>
              <w:sdtPr>
                <w:id w:val="3330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D0101">
                  <w:rPr>
                    <w:rFonts w:eastAsia="MS Gothic"/>
                  </w:rPr>
                  <w:t>☐</w:t>
                </w:r>
              </w:sdtContent>
            </w:sdt>
          </w:p>
        </w:tc>
        <w:tc>
          <w:tcPr>
            <w:tcW w:w="8365" w:type="dxa"/>
          </w:tcPr>
          <w:p w14:paraId="5396D18D" w14:textId="05E6DB94" w:rsidR="00F52B7F" w:rsidRPr="00AD0101" w:rsidRDefault="008A661C" w:rsidP="00BE046D">
            <w:r w:rsidRPr="00AD0101">
              <w:t xml:space="preserve">Meet with the faculty </w:t>
            </w:r>
            <w:proofErr w:type="gramStart"/>
            <w:r w:rsidRPr="00AD0101">
              <w:t>member</w:t>
            </w:r>
            <w:proofErr w:type="gramEnd"/>
            <w:r w:rsidRPr="00AD0101">
              <w:t xml:space="preserve"> to discuss the results of the review</w:t>
            </w:r>
            <w:r w:rsidR="006C6DB2">
              <w:t xml:space="preserve">. </w:t>
            </w:r>
            <w:r w:rsidR="006C6DB2" w:rsidRPr="00AD0101">
              <w:t xml:space="preserve">The Department/Unit Head and the faculty </w:t>
            </w:r>
            <w:proofErr w:type="gramStart"/>
            <w:r w:rsidR="006C6DB2" w:rsidRPr="00AD0101">
              <w:t>member</w:t>
            </w:r>
            <w:proofErr w:type="gramEnd"/>
            <w:r w:rsidR="006C6DB2" w:rsidRPr="00AD0101">
              <w:t xml:space="preserve"> must sign the report indicating the results have been presented and discussed.</w:t>
            </w:r>
          </w:p>
        </w:tc>
      </w:tr>
      <w:tr w:rsidR="00F52B7F" w:rsidRPr="00AD0101" w14:paraId="541E4CA5" w14:textId="77777777" w:rsidTr="006F63D5">
        <w:tc>
          <w:tcPr>
            <w:tcW w:w="1705" w:type="dxa"/>
            <w:vAlign w:val="center"/>
          </w:tcPr>
          <w:p w14:paraId="4AD1DAD0" w14:textId="5F0AD241" w:rsidR="00F52B7F" w:rsidRPr="00AD0101" w:rsidRDefault="00DE65A2" w:rsidP="00BE046D">
            <w:r w:rsidRPr="00AD0101">
              <w:t>AS NEEDED</w:t>
            </w:r>
            <w:r w:rsidR="00F52B7F" w:rsidRPr="00AD0101">
              <w:t xml:space="preserve"> </w:t>
            </w:r>
            <w:sdt>
              <w:sdtPr>
                <w:id w:val="647641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2B7F" w:rsidRPr="00AD0101">
                  <w:rPr>
                    <w:rFonts w:eastAsia="MS Gothic"/>
                  </w:rPr>
                  <w:t>☐</w:t>
                </w:r>
              </w:sdtContent>
            </w:sdt>
          </w:p>
        </w:tc>
        <w:tc>
          <w:tcPr>
            <w:tcW w:w="8365" w:type="dxa"/>
          </w:tcPr>
          <w:p w14:paraId="6FC42DCF" w14:textId="76807622" w:rsidR="00F52B7F" w:rsidRPr="00AD0101" w:rsidRDefault="008A661C" w:rsidP="00BE046D">
            <w:r w:rsidRPr="00AD0101">
              <w:t>Append any response from the faculty member received within 10 working days.</w:t>
            </w:r>
          </w:p>
        </w:tc>
      </w:tr>
      <w:tr w:rsidR="00A22652" w:rsidRPr="00AD0101" w14:paraId="19157F5A" w14:textId="77777777" w:rsidTr="006F63D5">
        <w:tc>
          <w:tcPr>
            <w:tcW w:w="1705" w:type="dxa"/>
            <w:vAlign w:val="center"/>
          </w:tcPr>
          <w:p w14:paraId="0491DB05" w14:textId="5BF00AAB" w:rsidR="00A22652" w:rsidRPr="00AD0101" w:rsidRDefault="00A22652" w:rsidP="00A22652">
            <w:r w:rsidRPr="00AD0101">
              <w:t xml:space="preserve">AS NEEDED </w:t>
            </w:r>
            <w:sdt>
              <w:sdtPr>
                <w:id w:val="767892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D0101">
                  <w:rPr>
                    <w:rFonts w:eastAsia="MS Gothic"/>
                  </w:rPr>
                  <w:t>☐</w:t>
                </w:r>
              </w:sdtContent>
            </w:sdt>
          </w:p>
        </w:tc>
        <w:tc>
          <w:tcPr>
            <w:tcW w:w="8365" w:type="dxa"/>
          </w:tcPr>
          <w:p w14:paraId="6A8C07D6" w14:textId="611C801C" w:rsidR="00A22652" w:rsidRPr="00AD0101" w:rsidRDefault="009E4CB4" w:rsidP="00A22652">
            <w:r>
              <w:t>If the post-tenure review is unsuccessful, p</w:t>
            </w:r>
            <w:r w:rsidR="00A22652">
              <w:t>repare a Performance Improvement Plan.</w:t>
            </w:r>
          </w:p>
        </w:tc>
      </w:tr>
      <w:tr w:rsidR="00A22652" w:rsidRPr="00AD0101" w14:paraId="12DF5DCC" w14:textId="77777777" w:rsidTr="006F63D5">
        <w:tc>
          <w:tcPr>
            <w:tcW w:w="1705" w:type="dxa"/>
            <w:vAlign w:val="center"/>
          </w:tcPr>
          <w:p w14:paraId="08765325" w14:textId="534E27B0" w:rsidR="00A22652" w:rsidRPr="00AD0101" w:rsidRDefault="00A22652" w:rsidP="00A22652">
            <w:r w:rsidRPr="00AD0101">
              <w:t xml:space="preserve">REQUIRED </w:t>
            </w:r>
            <w:sdt>
              <w:sdtPr>
                <w:id w:val="16056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D0101">
                  <w:rPr>
                    <w:rFonts w:eastAsia="MS Gothic"/>
                  </w:rPr>
                  <w:t>☐</w:t>
                </w:r>
              </w:sdtContent>
            </w:sdt>
          </w:p>
        </w:tc>
        <w:tc>
          <w:tcPr>
            <w:tcW w:w="8365" w:type="dxa"/>
          </w:tcPr>
          <w:p w14:paraId="3E6063BF" w14:textId="7528A73C" w:rsidR="00A22652" w:rsidRPr="00AD0101" w:rsidRDefault="00A22652" w:rsidP="00A22652">
            <w:r w:rsidRPr="00AD0101">
              <w:t>Sign the Personnel Action Cover Sheet.</w:t>
            </w:r>
          </w:p>
        </w:tc>
      </w:tr>
      <w:tr w:rsidR="00A22652" w:rsidRPr="00AD0101" w14:paraId="65EE3DC9" w14:textId="77777777" w:rsidTr="006F63D5">
        <w:tc>
          <w:tcPr>
            <w:tcW w:w="1705" w:type="dxa"/>
            <w:vAlign w:val="center"/>
          </w:tcPr>
          <w:p w14:paraId="29D55C19" w14:textId="0770739D" w:rsidR="00A22652" w:rsidRPr="00AD0101" w:rsidRDefault="00A22652" w:rsidP="00A22652">
            <w:r w:rsidRPr="00AD0101">
              <w:t xml:space="preserve">REQUIRED </w:t>
            </w:r>
            <w:sdt>
              <w:sdtPr>
                <w:id w:val="30923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D0101">
                  <w:rPr>
                    <w:rFonts w:eastAsia="MS Gothic"/>
                  </w:rPr>
                  <w:t>☐</w:t>
                </w:r>
              </w:sdtContent>
            </w:sdt>
          </w:p>
        </w:tc>
        <w:tc>
          <w:tcPr>
            <w:tcW w:w="8365" w:type="dxa"/>
          </w:tcPr>
          <w:p w14:paraId="793AF5A2" w14:textId="22E4B43A" w:rsidR="00A22652" w:rsidRPr="00AD0101" w:rsidRDefault="00A22652" w:rsidP="00A22652">
            <w:r w:rsidRPr="00AD0101">
              <w:t>Transmit the candidate’s entire packet (all supplied materials, Personnel Action Cover Sheet, recommendation letters, final reports, etc.) to College Dean.</w:t>
            </w:r>
          </w:p>
        </w:tc>
      </w:tr>
    </w:tbl>
    <w:p w14:paraId="49092D3D" w14:textId="77777777" w:rsidR="00F52B7F" w:rsidRPr="00AD0101" w:rsidRDefault="00F52B7F" w:rsidP="009B38D1">
      <w:pPr>
        <w:spacing w:after="0" w:line="240" w:lineRule="auto"/>
        <w:textAlignment w:val="baseline"/>
      </w:pPr>
    </w:p>
    <w:p w14:paraId="3E738B1B" w14:textId="18A174C1" w:rsidR="0016334C" w:rsidRPr="00AD0101" w:rsidRDefault="0016334C" w:rsidP="0016334C">
      <w:pPr>
        <w:spacing w:after="0" w:line="240" w:lineRule="auto"/>
        <w:textAlignment w:val="baseline"/>
        <w:rPr>
          <w:rFonts w:eastAsia="Times New Roman" w:cs="Times New Roman"/>
          <w:b/>
          <w:bCs/>
          <w:color w:val="C00000"/>
        </w:rPr>
      </w:pPr>
      <w:r w:rsidRPr="00AD0101">
        <w:rPr>
          <w:rFonts w:eastAsia="Times New Roman" w:cs="Times New Roman"/>
          <w:b/>
          <w:bCs/>
          <w:color w:val="C00000"/>
        </w:rPr>
        <w:t>DEAN CHECKLIST</w:t>
      </w: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705"/>
        <w:gridCol w:w="8365"/>
      </w:tblGrid>
      <w:tr w:rsidR="0016334C" w:rsidRPr="00AD0101" w14:paraId="73A8EAA2" w14:textId="77777777" w:rsidTr="006F63D5">
        <w:tc>
          <w:tcPr>
            <w:tcW w:w="1705" w:type="dxa"/>
            <w:vAlign w:val="center"/>
          </w:tcPr>
          <w:p w14:paraId="71AC5762" w14:textId="77777777" w:rsidR="0016334C" w:rsidRPr="00AD0101" w:rsidRDefault="0016334C" w:rsidP="00BE046D">
            <w:r w:rsidRPr="00AD0101">
              <w:t xml:space="preserve">REQUIRED </w:t>
            </w:r>
            <w:sdt>
              <w:sdtPr>
                <w:id w:val="-695843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D0101">
                  <w:rPr>
                    <w:rFonts w:eastAsia="MS Gothic"/>
                  </w:rPr>
                  <w:t>☐</w:t>
                </w:r>
              </w:sdtContent>
            </w:sdt>
          </w:p>
        </w:tc>
        <w:tc>
          <w:tcPr>
            <w:tcW w:w="8365" w:type="dxa"/>
          </w:tcPr>
          <w:p w14:paraId="7BA13CDD" w14:textId="6E5712C6" w:rsidR="0016334C" w:rsidRPr="00AD0101" w:rsidRDefault="00DE65A2" w:rsidP="00BE046D">
            <w:r w:rsidRPr="00AD0101">
              <w:t>Review candidate packet</w:t>
            </w:r>
            <w:r w:rsidR="0036597B">
              <w:t xml:space="preserve"> and recommendations.</w:t>
            </w:r>
          </w:p>
        </w:tc>
      </w:tr>
      <w:tr w:rsidR="00DE65A2" w:rsidRPr="00AD0101" w14:paraId="0975A3D4" w14:textId="77777777" w:rsidTr="006F63D5">
        <w:tc>
          <w:tcPr>
            <w:tcW w:w="1705" w:type="dxa"/>
            <w:vAlign w:val="center"/>
          </w:tcPr>
          <w:p w14:paraId="055CB865" w14:textId="5AD63AEB" w:rsidR="00DE65A2" w:rsidRPr="00AD0101" w:rsidRDefault="00DE65A2" w:rsidP="00DE65A2">
            <w:r w:rsidRPr="00AD0101">
              <w:t xml:space="preserve">OPTIONAL  </w:t>
            </w:r>
            <w:sdt>
              <w:sdtPr>
                <w:id w:val="-310561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D0101">
                  <w:rPr>
                    <w:rFonts w:eastAsia="MS Gothic"/>
                  </w:rPr>
                  <w:t>☐</w:t>
                </w:r>
              </w:sdtContent>
            </w:sdt>
          </w:p>
        </w:tc>
        <w:tc>
          <w:tcPr>
            <w:tcW w:w="8365" w:type="dxa"/>
          </w:tcPr>
          <w:p w14:paraId="511ABA9B" w14:textId="55609C6C" w:rsidR="00DE65A2" w:rsidRPr="00AD0101" w:rsidRDefault="00DE65A2" w:rsidP="00DE65A2">
            <w:pPr>
              <w:textAlignment w:val="baseline"/>
            </w:pPr>
            <w:r w:rsidRPr="00AD0101">
              <w:t>Prepare a written evaluation to share with the faculty member.</w:t>
            </w:r>
          </w:p>
        </w:tc>
      </w:tr>
      <w:tr w:rsidR="00DE65A2" w:rsidRPr="00AD0101" w14:paraId="727FFD12" w14:textId="77777777" w:rsidTr="006F63D5">
        <w:tc>
          <w:tcPr>
            <w:tcW w:w="1705" w:type="dxa"/>
            <w:vAlign w:val="center"/>
          </w:tcPr>
          <w:p w14:paraId="58CFF8EC" w14:textId="0502971E" w:rsidR="00DE65A2" w:rsidRPr="00AD0101" w:rsidRDefault="00DE65A2" w:rsidP="00DE65A2">
            <w:r w:rsidRPr="00AD0101">
              <w:t xml:space="preserve">REQUIRED </w:t>
            </w:r>
            <w:sdt>
              <w:sdtPr>
                <w:id w:val="373588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D0101">
                  <w:rPr>
                    <w:rFonts w:eastAsia="MS Gothic"/>
                  </w:rPr>
                  <w:t>☐</w:t>
                </w:r>
              </w:sdtContent>
            </w:sdt>
          </w:p>
        </w:tc>
        <w:tc>
          <w:tcPr>
            <w:tcW w:w="8365" w:type="dxa"/>
          </w:tcPr>
          <w:p w14:paraId="3D8D5844" w14:textId="4F6C1A43" w:rsidR="00DE65A2" w:rsidRPr="00AD0101" w:rsidRDefault="00DE65A2" w:rsidP="00DE65A2">
            <w:pPr>
              <w:textAlignment w:val="baseline"/>
            </w:pPr>
            <w:r w:rsidRPr="00AD0101">
              <w:t>Sign the Personnel Action Cover Sheet.</w:t>
            </w:r>
          </w:p>
        </w:tc>
      </w:tr>
      <w:tr w:rsidR="00DE65A2" w:rsidRPr="00AD0101" w14:paraId="64163761" w14:textId="77777777" w:rsidTr="006F63D5">
        <w:tc>
          <w:tcPr>
            <w:tcW w:w="1705" w:type="dxa"/>
            <w:vAlign w:val="center"/>
          </w:tcPr>
          <w:p w14:paraId="14425992" w14:textId="77777777" w:rsidR="00DE65A2" w:rsidRPr="00AD0101" w:rsidRDefault="00DE65A2" w:rsidP="00DE65A2">
            <w:r w:rsidRPr="00AD0101">
              <w:t xml:space="preserve">REQUIRED </w:t>
            </w:r>
            <w:sdt>
              <w:sdtPr>
                <w:id w:val="937956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D0101">
                  <w:rPr>
                    <w:rFonts w:eastAsia="MS Gothic"/>
                  </w:rPr>
                  <w:t>☐</w:t>
                </w:r>
              </w:sdtContent>
            </w:sdt>
          </w:p>
        </w:tc>
        <w:tc>
          <w:tcPr>
            <w:tcW w:w="8365" w:type="dxa"/>
          </w:tcPr>
          <w:p w14:paraId="5072EDB6" w14:textId="17111405" w:rsidR="00DE65A2" w:rsidRPr="00AD0101" w:rsidRDefault="00DE65A2" w:rsidP="00DE65A2">
            <w:r w:rsidRPr="00AD0101">
              <w:t xml:space="preserve">Transmit the candidate’s entire packet (all supplied materials, Personnel Action Cover Sheet, recommendation letters, final reports, etc.) to the </w:t>
            </w:r>
            <w:r w:rsidR="00AD0101" w:rsidRPr="00AD0101">
              <w:t>Office of Academic Affairs</w:t>
            </w:r>
            <w:r w:rsidRPr="00AD0101">
              <w:t>.</w:t>
            </w:r>
          </w:p>
        </w:tc>
      </w:tr>
    </w:tbl>
    <w:p w14:paraId="43578364" w14:textId="77777777" w:rsidR="0016334C" w:rsidRPr="00AD0101" w:rsidRDefault="0016334C" w:rsidP="0016334C">
      <w:pPr>
        <w:spacing w:after="0" w:line="240" w:lineRule="auto"/>
        <w:textAlignment w:val="baseline"/>
      </w:pPr>
    </w:p>
    <w:p w14:paraId="64EA77CC" w14:textId="2FF12488" w:rsidR="00AD0101" w:rsidRPr="00AD0101" w:rsidRDefault="00AD0101" w:rsidP="00AD0101">
      <w:pPr>
        <w:spacing w:after="0" w:line="240" w:lineRule="auto"/>
        <w:textAlignment w:val="baseline"/>
        <w:rPr>
          <w:rFonts w:eastAsia="Times New Roman" w:cs="Times New Roman"/>
          <w:b/>
          <w:bCs/>
          <w:color w:val="C00000"/>
        </w:rPr>
      </w:pPr>
      <w:r w:rsidRPr="00AD0101">
        <w:rPr>
          <w:rFonts w:eastAsia="Times New Roman" w:cs="Times New Roman"/>
          <w:b/>
          <w:bCs/>
          <w:color w:val="C00000"/>
        </w:rPr>
        <w:t>PROVOST AND VICE PRESIDENT FOR ACADEMIC AFFAIRS CHECKLIST</w:t>
      </w: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705"/>
        <w:gridCol w:w="8365"/>
      </w:tblGrid>
      <w:tr w:rsidR="00AD0101" w:rsidRPr="00AD0101" w14:paraId="06637ACF" w14:textId="77777777" w:rsidTr="006F63D5">
        <w:tc>
          <w:tcPr>
            <w:tcW w:w="1705" w:type="dxa"/>
            <w:vAlign w:val="center"/>
          </w:tcPr>
          <w:p w14:paraId="68CAE4C8" w14:textId="77777777" w:rsidR="00AD0101" w:rsidRPr="00AD0101" w:rsidRDefault="00AD0101" w:rsidP="00BE046D">
            <w:r w:rsidRPr="00AD0101">
              <w:t xml:space="preserve">REQUIRED </w:t>
            </w:r>
            <w:sdt>
              <w:sdtPr>
                <w:id w:val="822928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D0101">
                  <w:rPr>
                    <w:rFonts w:eastAsia="MS Gothic"/>
                  </w:rPr>
                  <w:t>☐</w:t>
                </w:r>
              </w:sdtContent>
            </w:sdt>
          </w:p>
        </w:tc>
        <w:tc>
          <w:tcPr>
            <w:tcW w:w="8365" w:type="dxa"/>
          </w:tcPr>
          <w:p w14:paraId="4AB7C092" w14:textId="5A7D4B9E" w:rsidR="00AD0101" w:rsidRPr="00AD0101" w:rsidRDefault="00AD0101" w:rsidP="00BE046D">
            <w:r w:rsidRPr="00AD0101">
              <w:t>Review candidate packet</w:t>
            </w:r>
            <w:r w:rsidR="0036597B">
              <w:t xml:space="preserve"> and recommendations.</w:t>
            </w:r>
          </w:p>
        </w:tc>
      </w:tr>
      <w:tr w:rsidR="00AD0101" w:rsidRPr="00AD0101" w14:paraId="7E4519CA" w14:textId="77777777" w:rsidTr="006F63D5">
        <w:tc>
          <w:tcPr>
            <w:tcW w:w="1705" w:type="dxa"/>
            <w:vAlign w:val="center"/>
          </w:tcPr>
          <w:p w14:paraId="316AFB8A" w14:textId="4841507A" w:rsidR="00AD0101" w:rsidRPr="00AD0101" w:rsidRDefault="00152B57" w:rsidP="00BE046D">
            <w:r w:rsidRPr="00AD0101">
              <w:t xml:space="preserve">AS NEEDED </w:t>
            </w:r>
            <w:sdt>
              <w:sdtPr>
                <w:id w:val="1346599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101" w:rsidRPr="00AD0101">
                  <w:rPr>
                    <w:rFonts w:eastAsia="MS Gothic"/>
                  </w:rPr>
                  <w:t>☐</w:t>
                </w:r>
              </w:sdtContent>
            </w:sdt>
          </w:p>
        </w:tc>
        <w:tc>
          <w:tcPr>
            <w:tcW w:w="8365" w:type="dxa"/>
          </w:tcPr>
          <w:p w14:paraId="7040BAA4" w14:textId="68E38D63" w:rsidR="00AD0101" w:rsidRPr="00AD0101" w:rsidRDefault="00AD0101" w:rsidP="00BE046D">
            <w:pPr>
              <w:textAlignment w:val="baseline"/>
            </w:pPr>
            <w:r w:rsidRPr="00AD0101">
              <w:t xml:space="preserve">Confer with </w:t>
            </w:r>
            <w:proofErr w:type="gramStart"/>
            <w:r w:rsidRPr="00AD0101">
              <w:t>College</w:t>
            </w:r>
            <w:proofErr w:type="gramEnd"/>
            <w:r w:rsidRPr="00AD0101">
              <w:t xml:space="preserve"> Dean for clarification on any areas. </w:t>
            </w:r>
          </w:p>
        </w:tc>
      </w:tr>
      <w:tr w:rsidR="006F63D5" w:rsidRPr="00AD0101" w14:paraId="0C9AC345" w14:textId="77777777" w:rsidTr="006F63D5">
        <w:tc>
          <w:tcPr>
            <w:tcW w:w="1705" w:type="dxa"/>
            <w:vAlign w:val="center"/>
          </w:tcPr>
          <w:p w14:paraId="19A582C4" w14:textId="50654713" w:rsidR="006F63D5" w:rsidRPr="00AD0101" w:rsidRDefault="006F63D5" w:rsidP="006F63D5">
            <w:r w:rsidRPr="00AD0101">
              <w:t xml:space="preserve">AS NEEDED </w:t>
            </w:r>
            <w:sdt>
              <w:sdtPr>
                <w:id w:val="782073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D0101">
                  <w:rPr>
                    <w:rFonts w:eastAsia="MS Gothic"/>
                  </w:rPr>
                  <w:t>☐</w:t>
                </w:r>
              </w:sdtContent>
            </w:sdt>
          </w:p>
        </w:tc>
        <w:tc>
          <w:tcPr>
            <w:tcW w:w="8365" w:type="dxa"/>
          </w:tcPr>
          <w:p w14:paraId="7D965DD6" w14:textId="7CB4105D" w:rsidR="006F63D5" w:rsidRPr="00AD0101" w:rsidRDefault="006F63D5" w:rsidP="006F63D5">
            <w:pPr>
              <w:textAlignment w:val="baseline"/>
            </w:pPr>
            <w:r w:rsidRPr="00AD0101">
              <w:t xml:space="preserve">Confer with </w:t>
            </w:r>
            <w:r>
              <w:t xml:space="preserve">University President about </w:t>
            </w:r>
            <w:r w:rsidR="00F06292">
              <w:t xml:space="preserve">unsuccessful </w:t>
            </w:r>
            <w:r>
              <w:t xml:space="preserve">reviews. </w:t>
            </w:r>
          </w:p>
        </w:tc>
      </w:tr>
      <w:tr w:rsidR="006F63D5" w:rsidRPr="00AD0101" w14:paraId="357A61D3" w14:textId="77777777" w:rsidTr="006F63D5">
        <w:tc>
          <w:tcPr>
            <w:tcW w:w="1705" w:type="dxa"/>
            <w:vAlign w:val="center"/>
          </w:tcPr>
          <w:p w14:paraId="3BFB5019" w14:textId="77777777" w:rsidR="006F63D5" w:rsidRPr="00AD0101" w:rsidRDefault="006F63D5" w:rsidP="006F63D5">
            <w:r w:rsidRPr="00AD0101">
              <w:t xml:space="preserve">REQUIRED </w:t>
            </w:r>
            <w:sdt>
              <w:sdtPr>
                <w:id w:val="1173916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D0101">
                  <w:rPr>
                    <w:rFonts w:eastAsia="MS Gothic"/>
                  </w:rPr>
                  <w:t>☐</w:t>
                </w:r>
              </w:sdtContent>
            </w:sdt>
          </w:p>
        </w:tc>
        <w:tc>
          <w:tcPr>
            <w:tcW w:w="8365" w:type="dxa"/>
          </w:tcPr>
          <w:p w14:paraId="333C9058" w14:textId="77777777" w:rsidR="006F63D5" w:rsidRPr="00AD0101" w:rsidRDefault="006F63D5" w:rsidP="006F63D5">
            <w:pPr>
              <w:textAlignment w:val="baseline"/>
            </w:pPr>
            <w:r w:rsidRPr="00AD0101">
              <w:t>Sign the Personnel Action Cover Sheet.</w:t>
            </w:r>
          </w:p>
        </w:tc>
      </w:tr>
      <w:tr w:rsidR="006F63D5" w:rsidRPr="00AD0101" w14:paraId="123D3A58" w14:textId="77777777" w:rsidTr="006F63D5">
        <w:tc>
          <w:tcPr>
            <w:tcW w:w="1705" w:type="dxa"/>
            <w:vAlign w:val="center"/>
          </w:tcPr>
          <w:p w14:paraId="3307BE09" w14:textId="77777777" w:rsidR="006F63D5" w:rsidRPr="00AD0101" w:rsidRDefault="006F63D5" w:rsidP="006F63D5">
            <w:r w:rsidRPr="00AD0101">
              <w:t xml:space="preserve">REQUIRED </w:t>
            </w:r>
            <w:sdt>
              <w:sdtPr>
                <w:id w:val="-2125923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D0101">
                  <w:rPr>
                    <w:rFonts w:eastAsia="MS Gothic"/>
                  </w:rPr>
                  <w:t>☐</w:t>
                </w:r>
              </w:sdtContent>
            </w:sdt>
          </w:p>
        </w:tc>
        <w:tc>
          <w:tcPr>
            <w:tcW w:w="8365" w:type="dxa"/>
          </w:tcPr>
          <w:p w14:paraId="4B1225B4" w14:textId="020D2716" w:rsidR="006F63D5" w:rsidRPr="00AD0101" w:rsidRDefault="006F63D5" w:rsidP="006F63D5">
            <w:r w:rsidRPr="00AD0101">
              <w:t xml:space="preserve">Transmit the candidate’s entire packet (all supplied materials, Personnel Action Cover Sheet, recommendation letters, final reports, etc.) to the Office of </w:t>
            </w:r>
            <w:r>
              <w:t>Human Resources</w:t>
            </w:r>
            <w:r w:rsidRPr="00AD0101">
              <w:t>.</w:t>
            </w:r>
          </w:p>
        </w:tc>
      </w:tr>
    </w:tbl>
    <w:p w14:paraId="57975D7D" w14:textId="77777777" w:rsidR="00AD0101" w:rsidRPr="00AD0101" w:rsidRDefault="00AD0101" w:rsidP="0016334C">
      <w:pPr>
        <w:spacing w:after="0" w:line="240" w:lineRule="auto"/>
        <w:textAlignment w:val="baseline"/>
      </w:pPr>
    </w:p>
    <w:p w14:paraId="13184770" w14:textId="77777777" w:rsidR="001347EE" w:rsidRPr="00AD0101" w:rsidRDefault="001347EE" w:rsidP="00127E33">
      <w:pPr>
        <w:spacing w:line="240" w:lineRule="auto"/>
        <w:rPr>
          <w:b/>
          <w:bCs/>
        </w:rPr>
      </w:pPr>
    </w:p>
    <w:sectPr w:rsidR="001347EE" w:rsidRPr="00AD0101" w:rsidSect="00127E33">
      <w:headerReference w:type="default" r:id="rId10"/>
      <w:footerReference w:type="default" r:id="rId11"/>
      <w:pgSz w:w="12240" w:h="15840"/>
      <w:pgMar w:top="1440" w:right="1080" w:bottom="1080" w:left="1080" w:header="44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54133" w14:textId="77777777" w:rsidR="00F07046" w:rsidRDefault="00F07046" w:rsidP="000154E9">
      <w:pPr>
        <w:spacing w:after="0" w:line="240" w:lineRule="auto"/>
      </w:pPr>
      <w:r>
        <w:separator/>
      </w:r>
    </w:p>
  </w:endnote>
  <w:endnote w:type="continuationSeparator" w:id="0">
    <w:p w14:paraId="6D27E245" w14:textId="77777777" w:rsidR="00F07046" w:rsidRDefault="00F07046" w:rsidP="000154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B14F1" w14:textId="77777777" w:rsidR="001F3ACE" w:rsidRDefault="001F3ACE" w:rsidP="00B91AB9">
    <w:pPr>
      <w:pStyle w:val="Footer"/>
      <w:rPr>
        <w:sz w:val="20"/>
        <w:szCs w:val="20"/>
      </w:rPr>
    </w:pPr>
  </w:p>
  <w:p w14:paraId="1D0A6C09" w14:textId="1C619483" w:rsidR="000154E9" w:rsidRDefault="000154E9" w:rsidP="00B91AB9">
    <w:pPr>
      <w:pStyle w:val="Footer"/>
      <w:rPr>
        <w:noProof/>
        <w:sz w:val="20"/>
        <w:szCs w:val="20"/>
      </w:rPr>
    </w:pPr>
    <w:r w:rsidRPr="00EA2986">
      <w:rPr>
        <w:sz w:val="20"/>
        <w:szCs w:val="20"/>
      </w:rPr>
      <w:t xml:space="preserve">Page </w:t>
    </w:r>
    <w:r w:rsidRPr="00EA2986">
      <w:rPr>
        <w:sz w:val="20"/>
        <w:szCs w:val="20"/>
      </w:rPr>
      <w:fldChar w:fldCharType="begin"/>
    </w:r>
    <w:r w:rsidRPr="00EA2986">
      <w:rPr>
        <w:sz w:val="20"/>
        <w:szCs w:val="20"/>
      </w:rPr>
      <w:instrText xml:space="preserve"> PAGE   \* MERGEFORMAT </w:instrText>
    </w:r>
    <w:r w:rsidRPr="00EA2986">
      <w:rPr>
        <w:sz w:val="20"/>
        <w:szCs w:val="20"/>
      </w:rPr>
      <w:fldChar w:fldCharType="separate"/>
    </w:r>
    <w:r>
      <w:rPr>
        <w:sz w:val="20"/>
        <w:szCs w:val="20"/>
      </w:rPr>
      <w:t>1</w:t>
    </w:r>
    <w:r w:rsidRPr="00EA2986">
      <w:rPr>
        <w:noProof/>
        <w:sz w:val="20"/>
        <w:szCs w:val="20"/>
      </w:rPr>
      <w:fldChar w:fldCharType="end"/>
    </w:r>
    <w:r w:rsidR="00B91AB9">
      <w:rPr>
        <w:noProof/>
        <w:sz w:val="20"/>
        <w:szCs w:val="20"/>
      </w:rPr>
      <w:tab/>
    </w:r>
    <w:r w:rsidR="00B91AB9">
      <w:rPr>
        <w:noProof/>
        <w:sz w:val="20"/>
        <w:szCs w:val="20"/>
      </w:rPr>
      <w:tab/>
      <w:t>revised 07/23/25</w:t>
    </w:r>
  </w:p>
  <w:p w14:paraId="649829B8" w14:textId="44A91A34" w:rsidR="00962050" w:rsidRPr="000154E9" w:rsidRDefault="00962050" w:rsidP="00962050">
    <w:pPr>
      <w:pStyle w:val="Footer"/>
      <w:rPr>
        <w:sz w:val="20"/>
        <w:szCs w:val="20"/>
      </w:rPr>
    </w:pPr>
    <w:r>
      <w:rPr>
        <w:sz w:val="20"/>
        <w:szCs w:val="20"/>
      </w:rPr>
      <w:t xml:space="preserve">This document is posted at </w:t>
    </w:r>
    <w:hyperlink r:id="rId1" w:history="1">
      <w:r w:rsidRPr="00266855">
        <w:rPr>
          <w:rStyle w:val="Hyperlink"/>
          <w:sz w:val="20"/>
          <w:szCs w:val="20"/>
        </w:rPr>
        <w:t>https://www.valdosta.edu/academics/academic-affairs/tenure-and-promotion-procedures.php</w:t>
      </w:r>
    </w:hyperlink>
    <w:r>
      <w:rPr>
        <w:sz w:val="20"/>
        <w:szCs w:val="20"/>
      </w:rPr>
      <w:t xml:space="preserve"> and </w:t>
    </w:r>
    <w:hyperlink r:id="rId2" w:history="1">
      <w:r w:rsidRPr="00266855">
        <w:rPr>
          <w:rStyle w:val="Hyperlink"/>
          <w:sz w:val="20"/>
          <w:szCs w:val="20"/>
        </w:rPr>
        <w:t>https://www.valdosta.edu/academics/academic-affairs/faculty-evaluation-model.php</w:t>
      </w:r>
    </w:hyperlink>
    <w:r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C700F" w14:textId="77777777" w:rsidR="00F07046" w:rsidRDefault="00F07046" w:rsidP="000154E9">
      <w:pPr>
        <w:spacing w:after="0" w:line="240" w:lineRule="auto"/>
      </w:pPr>
      <w:r>
        <w:separator/>
      </w:r>
    </w:p>
  </w:footnote>
  <w:footnote w:type="continuationSeparator" w:id="0">
    <w:p w14:paraId="29DCBAA2" w14:textId="77777777" w:rsidR="00F07046" w:rsidRDefault="00F07046" w:rsidP="000154E9">
      <w:pPr>
        <w:spacing w:after="0" w:line="240" w:lineRule="auto"/>
      </w:pPr>
      <w:r>
        <w:continuationSeparator/>
      </w:r>
    </w:p>
  </w:footnote>
  <w:footnote w:id="1">
    <w:p w14:paraId="2DDE85DB" w14:textId="6499CA0B" w:rsidR="00A844DA" w:rsidRDefault="00A844DA">
      <w:pPr>
        <w:pStyle w:val="FootnoteText"/>
      </w:pPr>
      <w:r>
        <w:rPr>
          <w:rStyle w:val="FootnoteReference"/>
        </w:rPr>
        <w:footnoteRef/>
      </w:r>
      <w:r>
        <w:t xml:space="preserve"> Faculty Evaluation Model Section VIII: </w:t>
      </w:r>
      <w:hyperlink r:id="rId1" w:anchor="posttenure" w:history="1">
        <w:r w:rsidRPr="00266855">
          <w:rPr>
            <w:rStyle w:val="Hyperlink"/>
          </w:rPr>
          <w:t>https://www.valdosta.edu/academics/academic-affairs/faculty-evaluation-model.php#posttenure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E6A2D" w14:textId="3DE572F8" w:rsidR="000154E9" w:rsidRDefault="00127E33" w:rsidP="00941504">
    <w:pPr>
      <w:spacing w:after="0" w:line="240" w:lineRule="auto"/>
      <w:ind w:left="10" w:hanging="10"/>
      <w:jc w:val="center"/>
      <w:textAlignment w:val="baselin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D788FDD" wp14:editId="2BCBE52F">
          <wp:simplePos x="0" y="0"/>
          <wp:positionH relativeFrom="column">
            <wp:posOffset>4084320</wp:posOffset>
          </wp:positionH>
          <wp:positionV relativeFrom="paragraph">
            <wp:posOffset>11430</wp:posOffset>
          </wp:positionV>
          <wp:extent cx="2133600" cy="478536"/>
          <wp:effectExtent l="0" t="0" r="0" b="0"/>
          <wp:wrapSquare wrapText="bothSides"/>
          <wp:docPr id="797940635" name="Picture 3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8095799" name="Picture 3" descr="A close-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3600" cy="4785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154E9">
      <w:rPr>
        <w:rFonts w:eastAsia="Times New Roman" w:cs="Times New Roman"/>
        <w:b/>
        <w:bCs/>
        <w:color w:val="C00000"/>
        <w:sz w:val="28"/>
        <w:szCs w:val="28"/>
      </w:rPr>
      <w:t>POST-TENURE</w:t>
    </w:r>
    <w:r>
      <w:rPr>
        <w:rFonts w:eastAsia="Times New Roman" w:cs="Times New Roman"/>
        <w:b/>
        <w:bCs/>
        <w:color w:val="C00000"/>
        <w:sz w:val="28"/>
        <w:szCs w:val="28"/>
      </w:rPr>
      <w:t xml:space="preserve"> AND </w:t>
    </w:r>
    <w:r w:rsidRPr="000154E9">
      <w:rPr>
        <w:rFonts w:eastAsia="Times New Roman" w:cs="Times New Roman"/>
        <w:b/>
        <w:bCs/>
        <w:color w:val="C00000"/>
        <w:sz w:val="28"/>
        <w:szCs w:val="28"/>
      </w:rPr>
      <w:t>FIFTH</w:t>
    </w:r>
    <w:r>
      <w:rPr>
        <w:rFonts w:eastAsia="Times New Roman" w:cs="Times New Roman"/>
        <w:b/>
        <w:bCs/>
        <w:color w:val="C00000"/>
        <w:sz w:val="28"/>
        <w:szCs w:val="28"/>
      </w:rPr>
      <w:t>-</w:t>
    </w:r>
    <w:r w:rsidRPr="000154E9">
      <w:rPr>
        <w:rFonts w:eastAsia="Times New Roman" w:cs="Times New Roman"/>
        <w:b/>
        <w:bCs/>
        <w:color w:val="C00000"/>
        <w:sz w:val="28"/>
        <w:szCs w:val="28"/>
      </w:rPr>
      <w:t xml:space="preserve">YEAR REVIEW </w:t>
    </w:r>
    <w:r w:rsidR="00A844DA">
      <w:rPr>
        <w:rFonts w:eastAsia="Times New Roman" w:cs="Times New Roman"/>
        <w:b/>
        <w:bCs/>
        <w:color w:val="C00000"/>
        <w:sz w:val="28"/>
        <w:szCs w:val="28"/>
      </w:rPr>
      <w:t xml:space="preserve">CHECKLIST AND </w:t>
    </w:r>
    <w:r w:rsidR="00941504">
      <w:rPr>
        <w:rFonts w:eastAsia="Times New Roman" w:cs="Times New Roman"/>
        <w:b/>
        <w:bCs/>
        <w:color w:val="C00000"/>
        <w:sz w:val="28"/>
        <w:szCs w:val="28"/>
      </w:rPr>
      <w:t>INSTRUCTIONS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A75DE"/>
    <w:multiLevelType w:val="multilevel"/>
    <w:tmpl w:val="3C70E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B37CD1"/>
    <w:multiLevelType w:val="hybridMultilevel"/>
    <w:tmpl w:val="BCEC321A"/>
    <w:lvl w:ilvl="0" w:tplc="8B444A9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2F4E87"/>
    <w:multiLevelType w:val="hybridMultilevel"/>
    <w:tmpl w:val="AF6EB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6F11BE"/>
    <w:multiLevelType w:val="hybridMultilevel"/>
    <w:tmpl w:val="DD663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6350539">
    <w:abstractNumId w:val="0"/>
  </w:num>
  <w:num w:numId="2" w16cid:durableId="964696746">
    <w:abstractNumId w:val="2"/>
  </w:num>
  <w:num w:numId="3" w16cid:durableId="1754661616">
    <w:abstractNumId w:val="3"/>
  </w:num>
  <w:num w:numId="4" w16cid:durableId="9279290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1CA"/>
    <w:rsid w:val="000154E9"/>
    <w:rsid w:val="000A2BDA"/>
    <w:rsid w:val="000E55AF"/>
    <w:rsid w:val="00127E33"/>
    <w:rsid w:val="001347EE"/>
    <w:rsid w:val="00152B57"/>
    <w:rsid w:val="0016334C"/>
    <w:rsid w:val="001F3ACE"/>
    <w:rsid w:val="002B0FD9"/>
    <w:rsid w:val="002F438A"/>
    <w:rsid w:val="003601B8"/>
    <w:rsid w:val="0036597B"/>
    <w:rsid w:val="003E5994"/>
    <w:rsid w:val="00425FF9"/>
    <w:rsid w:val="0054648D"/>
    <w:rsid w:val="006C6DB2"/>
    <w:rsid w:val="006F63D5"/>
    <w:rsid w:val="0073539B"/>
    <w:rsid w:val="007708E2"/>
    <w:rsid w:val="007D70DD"/>
    <w:rsid w:val="00855C16"/>
    <w:rsid w:val="008A661C"/>
    <w:rsid w:val="008F61CA"/>
    <w:rsid w:val="00941504"/>
    <w:rsid w:val="00962050"/>
    <w:rsid w:val="00967829"/>
    <w:rsid w:val="009B38D1"/>
    <w:rsid w:val="009C631B"/>
    <w:rsid w:val="009D6B19"/>
    <w:rsid w:val="009E4CB4"/>
    <w:rsid w:val="00A22652"/>
    <w:rsid w:val="00A844DA"/>
    <w:rsid w:val="00AD0101"/>
    <w:rsid w:val="00B91AB9"/>
    <w:rsid w:val="00B94D24"/>
    <w:rsid w:val="00BA3E94"/>
    <w:rsid w:val="00DE65A2"/>
    <w:rsid w:val="00E16219"/>
    <w:rsid w:val="00E904C0"/>
    <w:rsid w:val="00F06292"/>
    <w:rsid w:val="00F07046"/>
    <w:rsid w:val="00F52B7F"/>
    <w:rsid w:val="00F63B22"/>
    <w:rsid w:val="00FB6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CE3502"/>
  <w15:chartTrackingRefBased/>
  <w15:docId w15:val="{05294717-3E74-40BF-B7C1-86AF978D9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61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61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61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61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61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61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61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61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61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61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61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61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61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61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61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61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61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61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61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61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61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61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61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61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61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61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61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61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61C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F61C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61C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154E9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154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54E9"/>
  </w:style>
  <w:style w:type="paragraph" w:styleId="Footer">
    <w:name w:val="footer"/>
    <w:basedOn w:val="Normal"/>
    <w:link w:val="FooterChar"/>
    <w:uiPriority w:val="99"/>
    <w:unhideWhenUsed/>
    <w:rsid w:val="000154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54E9"/>
  </w:style>
  <w:style w:type="paragraph" w:styleId="FootnoteText">
    <w:name w:val="footnote text"/>
    <w:basedOn w:val="Normal"/>
    <w:link w:val="FootnoteTextChar"/>
    <w:uiPriority w:val="99"/>
    <w:semiHidden/>
    <w:unhideWhenUsed/>
    <w:rsid w:val="00A844D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844D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844DA"/>
    <w:rPr>
      <w:vertAlign w:val="superscript"/>
    </w:rPr>
  </w:style>
  <w:style w:type="table" w:styleId="TableGrid">
    <w:name w:val="Table Grid"/>
    <w:basedOn w:val="TableNormal"/>
    <w:uiPriority w:val="39"/>
    <w:rsid w:val="00A844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844DA"/>
    <w:pPr>
      <w:spacing w:after="0" w:line="240" w:lineRule="auto"/>
    </w:pPr>
  </w:style>
  <w:style w:type="paragraph" w:styleId="Revision">
    <w:name w:val="Revision"/>
    <w:hidden/>
    <w:uiPriority w:val="99"/>
    <w:semiHidden/>
    <w:rsid w:val="009E4C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15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sg.edu/policymanual/section8/C245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valdosta.edu/academics/academic-affairs/documents/TenurePromotionFormsUSG.docx" TargetMode="Externa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valdosta.edu/academics/academic-affairs/faculty-evaluation-model.php" TargetMode="External"/><Relationship Id="rId1" Type="http://schemas.openxmlformats.org/officeDocument/2006/relationships/hyperlink" Target="https://www.valdosta.edu/academics/academic-affairs/tenure-and-promotion-procedures.php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valdosta.edu/academics/academic-affairs/faculty-evaluation-model.ph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396DCFD8F3D842932214CAEA2F7326" ma:contentTypeVersion="8" ma:contentTypeDescription="Create a new document." ma:contentTypeScope="" ma:versionID="a6f412e132049cf0e02d3c0ea026169b">
  <xsd:schema xmlns:xsd="http://www.w3.org/2001/XMLSchema" xmlns:xs="http://www.w3.org/2001/XMLSchema" xmlns:p="http://schemas.microsoft.com/office/2006/metadata/properties" xmlns:ns2="d10c45bc-8718-42e7-a51c-82663767a686" xmlns:ns3="3cc58e72-8d4c-4cf3-80ab-8add672c584d" targetNamespace="http://schemas.microsoft.com/office/2006/metadata/properties" ma:root="true" ma:fieldsID="b7a98b3e40719e13a18eb44e7c7e51d3" ns2:_="" ns3:_="">
    <xsd:import namespace="d10c45bc-8718-42e7-a51c-82663767a686"/>
    <xsd:import namespace="3cc58e72-8d4c-4cf3-80ab-8add672c58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c45bc-8718-42e7-a51c-82663767a6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58e72-8d4c-4cf3-80ab-8add672c584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9B4A3C1-8C45-460B-9154-494ACC4862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13BB1E5-E3EC-456C-B533-E33BAD6E2FE4}"/>
</file>

<file path=customXml/itemProps3.xml><?xml version="1.0" encoding="utf-8"?>
<ds:datastoreItem xmlns:ds="http://schemas.openxmlformats.org/officeDocument/2006/customXml" ds:itemID="{20018869-F262-41B3-BD94-FF6A5B3A3504}"/>
</file>

<file path=customXml/itemProps4.xml><?xml version="1.0" encoding="utf-8"?>
<ds:datastoreItem xmlns:ds="http://schemas.openxmlformats.org/officeDocument/2006/customXml" ds:itemID="{3CE04675-4AB8-4B59-A7A1-DD0E42F7AA4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587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L Gravett</dc:creator>
  <cp:keywords/>
  <dc:description/>
  <cp:lastModifiedBy>Michael M. Black</cp:lastModifiedBy>
  <cp:revision>7</cp:revision>
  <cp:lastPrinted>2025-06-12T18:28:00Z</cp:lastPrinted>
  <dcterms:created xsi:type="dcterms:W3CDTF">2025-06-12T18:43:00Z</dcterms:created>
  <dcterms:modified xsi:type="dcterms:W3CDTF">2025-07-23T19:48:00Z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0x010100A3396DCFD8F3D842932214CAEA2F7326</vt:lpwstr>
  </property>
</Properties>
</file>