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4B1837">
        <w:rPr>
          <w:rStyle w:val="normaltextrun"/>
          <w:b/>
          <w:bCs/>
          <w:sz w:val="22"/>
          <w:szCs w:val="22"/>
        </w:rPr>
        <w:t>4.23</w:t>
      </w:r>
      <w:r w:rsidR="006D222D">
        <w:rPr>
          <w:rStyle w:val="normaltextrun"/>
          <w:b/>
          <w:bCs/>
          <w:sz w:val="22"/>
          <w:szCs w:val="22"/>
        </w:rPr>
        <w:t>.20</w:t>
      </w:r>
      <w:r w:rsidR="005A1289">
        <w:rPr>
          <w:rStyle w:val="normaltextrun"/>
          <w:b/>
          <w:bCs/>
          <w:sz w:val="22"/>
          <w:szCs w:val="22"/>
        </w:rPr>
        <w:t>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4B1837" w:rsidRDefault="00907E1A" w:rsidP="001B2459">
      <w:pPr>
        <w:pStyle w:val="paragraph"/>
        <w:spacing w:before="0" w:beforeAutospacing="0" w:after="0" w:afterAutospacing="0"/>
        <w:textAlignment w:val="baseline"/>
        <w:rPr>
          <w:rStyle w:val="normaltextrun"/>
          <w:b/>
          <w:bCs/>
          <w:sz w:val="28"/>
          <w:szCs w:val="22"/>
          <w:u w:val="single"/>
        </w:rPr>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w:t>
      </w:r>
      <w:proofErr w:type="spellStart"/>
      <w:r w:rsidR="00362DE6" w:rsidRPr="00204AE4">
        <w:rPr>
          <w:rStyle w:val="normaltextrun"/>
          <w:szCs w:val="22"/>
        </w:rPr>
        <w:t>Asola</w:t>
      </w:r>
      <w:proofErr w:type="spellEnd"/>
      <w:r w:rsidR="00362DE6" w:rsidRPr="00204AE4">
        <w:rPr>
          <w:rStyle w:val="normaltextrun"/>
          <w:szCs w:val="22"/>
        </w:rPr>
        <w:t>, Kei</w:t>
      </w:r>
      <w:r w:rsidR="004B1837">
        <w:rPr>
          <w:rStyle w:val="normaltextrun"/>
          <w:szCs w:val="22"/>
        </w:rPr>
        <w:t xml:space="preserve">th Waugh, Natalie </w:t>
      </w:r>
      <w:proofErr w:type="spellStart"/>
      <w:r w:rsidR="004B1837">
        <w:rPr>
          <w:rStyle w:val="normaltextrun"/>
          <w:szCs w:val="22"/>
        </w:rPr>
        <w:t>Kuhlmann</w:t>
      </w:r>
      <w:proofErr w:type="spellEnd"/>
      <w:r w:rsidR="004B1837">
        <w:rPr>
          <w:rStyle w:val="normaltextrun"/>
          <w:szCs w:val="22"/>
        </w:rPr>
        <w:t xml:space="preserve">, </w:t>
      </w:r>
      <w:r w:rsidR="00362DE6" w:rsidRPr="00204AE4">
        <w:rPr>
          <w:rStyle w:val="normaltextrun"/>
          <w:szCs w:val="22"/>
        </w:rPr>
        <w:t xml:space="preserve">Renee </w:t>
      </w:r>
      <w:proofErr w:type="spellStart"/>
      <w:r w:rsidR="00362DE6" w:rsidRPr="00204AE4">
        <w:rPr>
          <w:rStyle w:val="normaltextrun"/>
          <w:szCs w:val="22"/>
        </w:rPr>
        <w:t>Whitmer</w:t>
      </w:r>
      <w:proofErr w:type="spellEnd"/>
      <w:r w:rsidR="00362DE6" w:rsidRPr="00204AE4">
        <w:rPr>
          <w:rStyle w:val="normaltextrun"/>
          <w:szCs w:val="22"/>
        </w:rPr>
        <w:t xml:space="preserve">, </w:t>
      </w:r>
      <w:r w:rsidR="00362DE6">
        <w:rPr>
          <w:rStyle w:val="normaltextrun"/>
          <w:szCs w:val="22"/>
        </w:rPr>
        <w:t xml:space="preserve">Alma Young, Linda Most, </w:t>
      </w:r>
      <w:proofErr w:type="spellStart"/>
      <w:r w:rsidR="00362DE6">
        <w:rPr>
          <w:rStyle w:val="normaltextrun"/>
          <w:szCs w:val="22"/>
        </w:rPr>
        <w:t>Hoa</w:t>
      </w:r>
      <w:proofErr w:type="spellEnd"/>
      <w:r w:rsidR="00362DE6">
        <w:rPr>
          <w:rStyle w:val="normaltextrun"/>
          <w:szCs w:val="22"/>
        </w:rPr>
        <w:t xml:space="preserve"> Nguyen, James Archibald, Ashleigh Stevens, </w:t>
      </w:r>
      <w:r w:rsidR="005A1289">
        <w:rPr>
          <w:rStyle w:val="normaltextrun"/>
          <w:szCs w:val="22"/>
        </w:rPr>
        <w:t>Steve Downey</w:t>
      </w:r>
      <w:r w:rsidR="00362DE6">
        <w:rPr>
          <w:rStyle w:val="normaltextrun"/>
          <w:szCs w:val="22"/>
        </w:rPr>
        <w:t>,</w:t>
      </w:r>
      <w:r w:rsidR="00362DE6" w:rsidRPr="00204AE4">
        <w:rPr>
          <w:rStyle w:val="normaltextrun"/>
          <w:szCs w:val="22"/>
        </w:rPr>
        <w:t xml:space="preserve"> </w:t>
      </w:r>
      <w:r w:rsidR="004B1837">
        <w:rPr>
          <w:rStyle w:val="normaltextrun"/>
          <w:szCs w:val="22"/>
        </w:rPr>
        <w:t xml:space="preserve">and </w:t>
      </w:r>
      <w:proofErr w:type="spellStart"/>
      <w:r w:rsidR="00362DE6" w:rsidRPr="00204AE4">
        <w:rPr>
          <w:rStyle w:val="normaltextrun"/>
          <w:szCs w:val="22"/>
        </w:rPr>
        <w:t>Corine</w:t>
      </w:r>
      <w:proofErr w:type="spellEnd"/>
      <w:r w:rsidR="00362DE6" w:rsidRPr="00204AE4">
        <w:rPr>
          <w:rStyle w:val="normaltextrun"/>
          <w:szCs w:val="22"/>
        </w:rPr>
        <w:t xml:space="preserve"> Myers-Jennings.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4B1837">
        <w:t>The minutes for 4/16/20</w:t>
      </w:r>
      <w:r w:rsidR="006C60D6" w:rsidRPr="006C60D6">
        <w:t xml:space="preserve"> are approved.</w:t>
      </w:r>
      <w:r w:rsidR="004B1837" w:rsidRPr="00204AE4">
        <w:rPr>
          <w:rStyle w:val="normaltextrun"/>
          <w:b/>
          <w:bCs/>
          <w:sz w:val="28"/>
          <w:szCs w:val="22"/>
          <w:u w:val="single"/>
        </w:rPr>
        <w:t xml:space="preserve"> </w:t>
      </w:r>
    </w:p>
    <w:p w:rsidR="009A7B31" w:rsidRDefault="004106E2" w:rsidP="001B2459">
      <w:pPr>
        <w:pStyle w:val="paragraph"/>
        <w:spacing w:before="0" w:beforeAutospacing="0" w:after="0" w:afterAutospacing="0"/>
        <w:textAlignment w:val="baseline"/>
      </w:pPr>
      <w:r>
        <w:rPr>
          <w:rStyle w:val="normaltextrun"/>
          <w:b/>
          <w:bCs/>
          <w:sz w:val="28"/>
          <w:szCs w:val="22"/>
          <w:u w:val="single"/>
        </w:rPr>
        <w:t>Follow-up to Dean’s Counsel Meeting</w:t>
      </w:r>
      <w:r w:rsidR="009A7B31" w:rsidRPr="00204AE4">
        <w:rPr>
          <w:rStyle w:val="normaltextrun"/>
          <w:b/>
          <w:bCs/>
          <w:sz w:val="28"/>
          <w:szCs w:val="22"/>
          <w:u w:val="single"/>
        </w:rPr>
        <w:t>:</w:t>
      </w:r>
      <w:r w:rsidR="009A7B31">
        <w:rPr>
          <w:b/>
        </w:rPr>
        <w:t xml:space="preserve"> </w:t>
      </w:r>
      <w:r w:rsidR="009A7B31" w:rsidRPr="009A7B31">
        <w:t>Dr.</w:t>
      </w:r>
      <w:r>
        <w:t xml:space="preserve"> Oliver mentioned the budget outlook a</w:t>
      </w:r>
      <w:r w:rsidR="00E00C73">
        <w:t xml:space="preserve">s a major concern for Dr. Smith. The transition to online teaching was discussed in relation to faculty and students. Dr. Archibald mentioned that some students who received student fee refunds in the amount of $26.00 questioned the refund amount in light of student fees totaling $1000.00 for spring semester. Dr. Most added that the FAQ section of the COVID information </w:t>
      </w:r>
      <w:r w:rsidR="00EA334E">
        <w:t xml:space="preserve">page </w:t>
      </w:r>
      <w:r w:rsidR="00E00C73">
        <w:t>on the website addresses this topic. Discussion ensued.</w:t>
      </w:r>
    </w:p>
    <w:p w:rsidR="009A7B31" w:rsidRDefault="00E00C73" w:rsidP="001B2459">
      <w:pPr>
        <w:pStyle w:val="paragraph"/>
        <w:spacing w:before="0" w:beforeAutospacing="0" w:after="0" w:afterAutospacing="0"/>
        <w:textAlignment w:val="baseline"/>
      </w:pPr>
      <w:r>
        <w:rPr>
          <w:rStyle w:val="normaltextrun"/>
          <w:b/>
          <w:bCs/>
          <w:sz w:val="28"/>
          <w:szCs w:val="22"/>
          <w:u w:val="single"/>
        </w:rPr>
        <w:t>Fall Admission Applications</w:t>
      </w:r>
      <w:r w:rsidR="009A7B31" w:rsidRPr="00204AE4">
        <w:rPr>
          <w:rStyle w:val="normaltextrun"/>
          <w:b/>
          <w:bCs/>
          <w:sz w:val="28"/>
          <w:szCs w:val="22"/>
          <w:u w:val="single"/>
        </w:rPr>
        <w:t>:</w:t>
      </w:r>
      <w:r w:rsidR="009A7B31">
        <w:t xml:space="preserve"> Dr</w:t>
      </w:r>
      <w:r>
        <w:t xml:space="preserve">. Radcliffe mentioned that the Graduate School needed additional help with processing admission applications for fall. GOML classes begin on April 28, and applications for some programs have yet to be received by the department. </w:t>
      </w:r>
      <w:r w:rsidR="00AA3D96">
        <w:t>Discussion ensued.</w:t>
      </w:r>
    </w:p>
    <w:p w:rsidR="009A7B31" w:rsidRDefault="00E00C73" w:rsidP="001B2459">
      <w:pPr>
        <w:pStyle w:val="paragraph"/>
        <w:spacing w:before="0" w:beforeAutospacing="0" w:after="0" w:afterAutospacing="0"/>
        <w:textAlignment w:val="baseline"/>
      </w:pPr>
      <w:r>
        <w:rPr>
          <w:b/>
          <w:sz w:val="28"/>
          <w:u w:val="single"/>
        </w:rPr>
        <w:t>Program Admission Assessment for New Admit</w:t>
      </w:r>
      <w:r w:rsidR="001874A4">
        <w:rPr>
          <w:b/>
          <w:sz w:val="28"/>
          <w:u w:val="single"/>
        </w:rPr>
        <w:t>s</w:t>
      </w:r>
      <w:r w:rsidR="009A7B31" w:rsidRPr="00204AE4">
        <w:rPr>
          <w:b/>
          <w:sz w:val="28"/>
          <w:u w:val="single"/>
        </w:rPr>
        <w:t>:</w:t>
      </w:r>
      <w:r>
        <w:rPr>
          <w:sz w:val="28"/>
        </w:rPr>
        <w:t xml:space="preserve"> </w:t>
      </w:r>
      <w:r>
        <w:t>Dr. Myers-Jennings</w:t>
      </w:r>
      <w:r w:rsidR="009A7B31">
        <w:t xml:space="preserve"> </w:t>
      </w:r>
      <w:r w:rsidR="00F31CCE">
        <w:t xml:space="preserve">asked </w:t>
      </w:r>
      <w:r w:rsidR="001874A4">
        <w:t xml:space="preserve">how the Program Admission Assessment (PAA) would be handled for new admits in the current testing situation. </w:t>
      </w:r>
      <w:r w:rsidR="009A7B31">
        <w:t xml:space="preserve"> </w:t>
      </w:r>
      <w:r w:rsidR="001874A4">
        <w:t xml:space="preserve">Dr. </w:t>
      </w:r>
      <w:proofErr w:type="spellStart"/>
      <w:r w:rsidR="001874A4">
        <w:t>Kuhlmann</w:t>
      </w:r>
      <w:proofErr w:type="spellEnd"/>
      <w:r w:rsidR="001874A4">
        <w:t xml:space="preserve"> explained the upcoming changes and admission criteria. PAA will be an at-home proctored test beginning May 15, 2020. Discussion ensued. </w:t>
      </w:r>
    </w:p>
    <w:p w:rsidR="00B5426A" w:rsidRDefault="00EA334E" w:rsidP="001B2459">
      <w:pPr>
        <w:pStyle w:val="paragraph"/>
        <w:spacing w:before="0" w:beforeAutospacing="0" w:after="0" w:afterAutospacing="0"/>
        <w:textAlignment w:val="baseline"/>
      </w:pPr>
      <w:r>
        <w:rPr>
          <w:b/>
          <w:sz w:val="28"/>
          <w:u w:val="single"/>
        </w:rPr>
        <w:t>End-of-</w:t>
      </w:r>
      <w:r w:rsidR="001874A4">
        <w:rPr>
          <w:b/>
          <w:sz w:val="28"/>
          <w:u w:val="single"/>
        </w:rPr>
        <w:t>Year Purchases</w:t>
      </w:r>
      <w:r w:rsidR="009A7B31" w:rsidRPr="00204AE4">
        <w:rPr>
          <w:b/>
          <w:sz w:val="28"/>
          <w:u w:val="single"/>
        </w:rPr>
        <w:t>:</w:t>
      </w:r>
      <w:r w:rsidR="009A7B31" w:rsidRPr="00204AE4">
        <w:rPr>
          <w:sz w:val="28"/>
          <w:u w:val="single"/>
        </w:rPr>
        <w:t xml:space="preserve"> </w:t>
      </w:r>
      <w:r w:rsidR="009A7B31">
        <w:t xml:space="preserve">Dr. Oliver </w:t>
      </w:r>
      <w:r>
        <w:t xml:space="preserve">said that all end-of-year purchases must be approved Tracy Martin and Dr. Smith. Department heads are asked to submit a list of all </w:t>
      </w:r>
      <w:r w:rsidR="007066F1">
        <w:t>purchase needs to Tracy Burch by next Thursday. Indirect funds may also have to be used for budget reduction costs.</w:t>
      </w:r>
    </w:p>
    <w:p w:rsidR="00AA3D96" w:rsidRDefault="00B5426A" w:rsidP="001B2459">
      <w:pPr>
        <w:pStyle w:val="paragraph"/>
        <w:spacing w:before="0" w:beforeAutospacing="0" w:after="0" w:afterAutospacing="0"/>
        <w:textAlignment w:val="baseline"/>
      </w:pPr>
      <w:r w:rsidRPr="00B5426A">
        <w:rPr>
          <w:b/>
          <w:sz w:val="28"/>
          <w:szCs w:val="28"/>
          <w:u w:val="single"/>
        </w:rPr>
        <w:t>Faculty Moving Requests for Reorg</w:t>
      </w:r>
      <w:r w:rsidR="00AA3D96" w:rsidRPr="00204AE4">
        <w:rPr>
          <w:b/>
          <w:sz w:val="28"/>
          <w:u w:val="single"/>
        </w:rPr>
        <w:t>:</w:t>
      </w:r>
      <w:r w:rsidR="00AA3D96" w:rsidRPr="00B5426A">
        <w:rPr>
          <w:sz w:val="28"/>
        </w:rPr>
        <w:t xml:space="preserve">  </w:t>
      </w:r>
      <w:r w:rsidR="00AA3D96">
        <w:t xml:space="preserve">Dr. Oliver </w:t>
      </w:r>
      <w:r>
        <w:t xml:space="preserve">said that July 1 is the target date for faculty moves. Departments are asked to identify </w:t>
      </w:r>
      <w:r w:rsidR="003608D0">
        <w:t xml:space="preserve">which faculty would want to be moved and to which room they would move. Dr. Myers-Jennings will identify costs associated with moving the Special Education faculty to the Ed Center and send a list Drs. Radcliffe and Oliver. </w:t>
      </w:r>
      <w:r w:rsidR="00AA3D96">
        <w:t>Discussion ensued.</w:t>
      </w:r>
    </w:p>
    <w:p w:rsidR="00AA3D96" w:rsidRDefault="003608D0" w:rsidP="001B2459">
      <w:pPr>
        <w:pStyle w:val="paragraph"/>
        <w:spacing w:before="0" w:beforeAutospacing="0" w:after="0" w:afterAutospacing="0"/>
        <w:textAlignment w:val="baseline"/>
      </w:pPr>
      <w:r>
        <w:rPr>
          <w:b/>
          <w:sz w:val="28"/>
          <w:u w:val="single"/>
        </w:rPr>
        <w:t>Global Initiative</w:t>
      </w:r>
      <w:r w:rsidR="00AA3D96" w:rsidRPr="00204AE4">
        <w:rPr>
          <w:b/>
          <w:sz w:val="28"/>
          <w:u w:val="single"/>
        </w:rPr>
        <w:t>:</w:t>
      </w:r>
      <w:r w:rsidR="00AA3D96" w:rsidRPr="00204AE4">
        <w:rPr>
          <w:sz w:val="28"/>
        </w:rPr>
        <w:t xml:space="preserve">  </w:t>
      </w:r>
      <w:r>
        <w:t>The Chancellor has approved the global initiative, but asked about including Teacher Education</w:t>
      </w:r>
      <w:r w:rsidR="000E01AA">
        <w:t>. Discussion ensued.</w:t>
      </w:r>
    </w:p>
    <w:p w:rsidR="000E01AA" w:rsidRDefault="003608D0" w:rsidP="001B2459">
      <w:pPr>
        <w:pStyle w:val="paragraph"/>
        <w:spacing w:before="0" w:beforeAutospacing="0" w:after="0" w:afterAutospacing="0"/>
        <w:textAlignment w:val="baseline"/>
      </w:pPr>
      <w:r>
        <w:rPr>
          <w:b/>
          <w:sz w:val="28"/>
          <w:u w:val="single"/>
        </w:rPr>
        <w:t>Student Awards</w:t>
      </w:r>
      <w:r w:rsidR="000E01AA" w:rsidRPr="00204AE4">
        <w:rPr>
          <w:b/>
          <w:sz w:val="28"/>
          <w:u w:val="single"/>
        </w:rPr>
        <w:t>:</w:t>
      </w:r>
      <w:r w:rsidR="000E01AA" w:rsidRPr="00204AE4">
        <w:rPr>
          <w:sz w:val="28"/>
        </w:rPr>
        <w:t xml:space="preserve"> </w:t>
      </w:r>
      <w:r>
        <w:t>Dr. Holliman will send the status of the awards to departments and letters to the recipients of awards.</w:t>
      </w:r>
    </w:p>
    <w:p w:rsidR="000E01AA" w:rsidRDefault="000E01AA" w:rsidP="001B2459">
      <w:pPr>
        <w:pStyle w:val="paragraph"/>
        <w:spacing w:before="0" w:beforeAutospacing="0" w:after="0" w:afterAutospacing="0"/>
        <w:textAlignment w:val="baseline"/>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D244D2" w:rsidRDefault="00D244D2" w:rsidP="001B2459">
      <w:pPr>
        <w:pStyle w:val="paragraph"/>
        <w:spacing w:before="0" w:beforeAutospacing="0" w:after="0" w:afterAutospacing="0"/>
        <w:textAlignment w:val="baseline"/>
        <w:rPr>
          <w:sz w:val="28"/>
        </w:rPr>
      </w:pPr>
      <w:r w:rsidRPr="00204AE4">
        <w:rPr>
          <w:b/>
          <w:sz w:val="28"/>
          <w:u w:val="single"/>
        </w:rPr>
        <w:t>Graduate Assistantships</w:t>
      </w:r>
      <w:r>
        <w:rPr>
          <w:b/>
          <w:sz w:val="28"/>
          <w:u w:val="single"/>
        </w:rPr>
        <w:t>:</w:t>
      </w:r>
      <w:r w:rsidRPr="009C0546">
        <w:rPr>
          <w:b/>
          <w:sz w:val="28"/>
        </w:rPr>
        <w:t xml:space="preserve"> </w:t>
      </w:r>
      <w:r>
        <w:rPr>
          <w:sz w:val="28"/>
        </w:rPr>
        <w:t>No decision has been made on the summer GAs. Discussion ensued.</w:t>
      </w:r>
    </w:p>
    <w:p w:rsidR="009C0546" w:rsidRPr="00D244D2" w:rsidRDefault="000F2EB6" w:rsidP="001B2459">
      <w:pPr>
        <w:pStyle w:val="paragraph"/>
        <w:spacing w:before="0" w:beforeAutospacing="0" w:after="0" w:afterAutospacing="0"/>
        <w:textAlignment w:val="baseline"/>
        <w:rPr>
          <w:sz w:val="28"/>
        </w:rPr>
      </w:pPr>
      <w:r w:rsidRPr="000F2EB6">
        <w:rPr>
          <w:b/>
          <w:sz w:val="28"/>
          <w:u w:val="single"/>
        </w:rPr>
        <w:t>Data</w:t>
      </w:r>
      <w:r>
        <w:rPr>
          <w:sz w:val="28"/>
        </w:rPr>
        <w:t xml:space="preserve">: Dr. </w:t>
      </w:r>
      <w:proofErr w:type="spellStart"/>
      <w:r>
        <w:rPr>
          <w:sz w:val="28"/>
        </w:rPr>
        <w:t>Kuhlmann</w:t>
      </w:r>
      <w:proofErr w:type="spellEnd"/>
      <w:r>
        <w:rPr>
          <w:sz w:val="28"/>
        </w:rPr>
        <w:t xml:space="preserve"> will send an email to department heads regarding a report that she has to complete that includes data from Fall 2018, Spring 2019, and Summer 2019. She will follow-up on conditional admits due to covis-19 testing issues.</w:t>
      </w:r>
    </w:p>
    <w:p w:rsidR="00D244D2" w:rsidRDefault="00D244D2" w:rsidP="001B2459">
      <w:pPr>
        <w:pStyle w:val="paragraph"/>
        <w:spacing w:before="0" w:beforeAutospacing="0" w:after="0" w:afterAutospacing="0"/>
        <w:textAlignment w:val="baseline"/>
        <w:rPr>
          <w:b/>
          <w:sz w:val="28"/>
          <w:u w:val="single"/>
        </w:rPr>
      </w:pPr>
    </w:p>
    <w:p w:rsidR="001B2459" w:rsidRPr="00FA6D53" w:rsidRDefault="00D244D2" w:rsidP="001B2459">
      <w:pPr>
        <w:pStyle w:val="paragraph"/>
        <w:spacing w:before="0" w:beforeAutospacing="0" w:after="0" w:afterAutospacing="0"/>
        <w:textAlignment w:val="baseline"/>
        <w:rPr>
          <w:rStyle w:val="eop"/>
          <w:b/>
          <w:sz w:val="28"/>
          <w:szCs w:val="22"/>
          <w:u w:val="single"/>
        </w:rPr>
      </w:pPr>
      <w:r>
        <w:rPr>
          <w:rStyle w:val="normaltextrun"/>
          <w:b/>
          <w:sz w:val="28"/>
          <w:szCs w:val="22"/>
          <w:u w:val="single"/>
        </w:rPr>
        <w:t>Meeting adjourned at 12:25 p</w:t>
      </w:r>
      <w:r w:rsidR="001B2459" w:rsidRPr="00FA6D53">
        <w:rPr>
          <w:rStyle w:val="normaltextrun"/>
          <w:b/>
          <w:sz w:val="28"/>
          <w:szCs w:val="22"/>
          <w:u w:val="single"/>
        </w:rPr>
        <w:t>m</w:t>
      </w:r>
      <w:r w:rsidR="001B2459"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0F2EB6" w:rsidP="00387E09">
      <w:pPr>
        <w:pStyle w:val="paragraph"/>
        <w:spacing w:before="0" w:beforeAutospacing="0" w:after="0" w:afterAutospacing="0"/>
        <w:textAlignment w:val="baseline"/>
      </w:pPr>
      <w:r>
        <w:rPr>
          <w:rStyle w:val="normaltextrun"/>
          <w:sz w:val="22"/>
          <w:szCs w:val="22"/>
        </w:rPr>
        <w:t xml:space="preserve">Renee </w:t>
      </w:r>
      <w:proofErr w:type="spellStart"/>
      <w:r>
        <w:rPr>
          <w:rStyle w:val="normaltextrun"/>
          <w:sz w:val="22"/>
          <w:szCs w:val="22"/>
        </w:rPr>
        <w:t>Whitmer</w:t>
      </w:r>
      <w:proofErr w:type="spellEnd"/>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1A"/>
    <w:rsid w:val="000057F8"/>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2EB6"/>
    <w:rsid w:val="000F4C92"/>
    <w:rsid w:val="001002C2"/>
    <w:rsid w:val="00106097"/>
    <w:rsid w:val="00114C2F"/>
    <w:rsid w:val="001215F1"/>
    <w:rsid w:val="0012169D"/>
    <w:rsid w:val="001245C5"/>
    <w:rsid w:val="00142F3A"/>
    <w:rsid w:val="00147460"/>
    <w:rsid w:val="00150B8F"/>
    <w:rsid w:val="00157D03"/>
    <w:rsid w:val="00165D65"/>
    <w:rsid w:val="00180063"/>
    <w:rsid w:val="001874A4"/>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08D0"/>
    <w:rsid w:val="003629EB"/>
    <w:rsid w:val="00362DE6"/>
    <w:rsid w:val="003748AB"/>
    <w:rsid w:val="00375D7A"/>
    <w:rsid w:val="00387E09"/>
    <w:rsid w:val="00394424"/>
    <w:rsid w:val="0039492F"/>
    <w:rsid w:val="00397550"/>
    <w:rsid w:val="003B7F68"/>
    <w:rsid w:val="003C3217"/>
    <w:rsid w:val="004106E2"/>
    <w:rsid w:val="00432A40"/>
    <w:rsid w:val="00441450"/>
    <w:rsid w:val="0045143B"/>
    <w:rsid w:val="00453307"/>
    <w:rsid w:val="00483E47"/>
    <w:rsid w:val="00485946"/>
    <w:rsid w:val="004859FF"/>
    <w:rsid w:val="004B1837"/>
    <w:rsid w:val="004B26C9"/>
    <w:rsid w:val="004B4502"/>
    <w:rsid w:val="004C0960"/>
    <w:rsid w:val="004C4A58"/>
    <w:rsid w:val="004E439E"/>
    <w:rsid w:val="004F1F3B"/>
    <w:rsid w:val="004F7B6E"/>
    <w:rsid w:val="0051107C"/>
    <w:rsid w:val="00536C36"/>
    <w:rsid w:val="005412C0"/>
    <w:rsid w:val="00542BF5"/>
    <w:rsid w:val="00550329"/>
    <w:rsid w:val="00550789"/>
    <w:rsid w:val="00553525"/>
    <w:rsid w:val="00573F4A"/>
    <w:rsid w:val="00574945"/>
    <w:rsid w:val="0057738A"/>
    <w:rsid w:val="00584F3E"/>
    <w:rsid w:val="00585534"/>
    <w:rsid w:val="00592F0F"/>
    <w:rsid w:val="005A1289"/>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066F1"/>
    <w:rsid w:val="00713F19"/>
    <w:rsid w:val="00744780"/>
    <w:rsid w:val="007636ED"/>
    <w:rsid w:val="00766314"/>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0546"/>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426A"/>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244D2"/>
    <w:rsid w:val="00D4062A"/>
    <w:rsid w:val="00D444E6"/>
    <w:rsid w:val="00D50B46"/>
    <w:rsid w:val="00D6184D"/>
    <w:rsid w:val="00D61C5A"/>
    <w:rsid w:val="00D64289"/>
    <w:rsid w:val="00D877B4"/>
    <w:rsid w:val="00D929C7"/>
    <w:rsid w:val="00D93E3F"/>
    <w:rsid w:val="00D96F07"/>
    <w:rsid w:val="00DB3C02"/>
    <w:rsid w:val="00DB3EC3"/>
    <w:rsid w:val="00DD04B7"/>
    <w:rsid w:val="00DD2A12"/>
    <w:rsid w:val="00DD40E6"/>
    <w:rsid w:val="00DD5AFA"/>
    <w:rsid w:val="00E00C73"/>
    <w:rsid w:val="00E36089"/>
    <w:rsid w:val="00E3653A"/>
    <w:rsid w:val="00E45954"/>
    <w:rsid w:val="00E55D76"/>
    <w:rsid w:val="00E67343"/>
    <w:rsid w:val="00E86036"/>
    <w:rsid w:val="00E93CC2"/>
    <w:rsid w:val="00EA2739"/>
    <w:rsid w:val="00EA334E"/>
    <w:rsid w:val="00EA33F9"/>
    <w:rsid w:val="00EB7E7B"/>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Kendal R Harrod</cp:lastModifiedBy>
  <cp:revision>2</cp:revision>
  <cp:lastPrinted>2019-08-23T15:12:00Z</cp:lastPrinted>
  <dcterms:created xsi:type="dcterms:W3CDTF">2020-05-07T16:29:00Z</dcterms:created>
  <dcterms:modified xsi:type="dcterms:W3CDTF">2020-05-07T16:29:00Z</dcterms:modified>
</cp:coreProperties>
</file>