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EDBF24" w14:textId="4B514844" w:rsidR="003E34CC" w:rsidRPr="00202D79" w:rsidRDefault="003E34CC" w:rsidP="003E34CC">
      <w:pPr>
        <w:rPr>
          <w:rFonts w:ascii="Avenir Book" w:hAnsi="Avenir Book"/>
        </w:rPr>
      </w:pPr>
      <w:r>
        <w:rPr>
          <w:rFonts w:ascii="Avenir Book" w:hAnsi="Avenir Book"/>
          <w:b/>
          <w:bCs/>
          <w:color w:val="000000" w:themeColor="text1"/>
          <w:sz w:val="22"/>
          <w:szCs w:val="22"/>
        </w:rPr>
        <w:t>TWO POINT PERSPECTIVE</w:t>
      </w:r>
    </w:p>
    <w:p w14:paraId="56CABC5E" w14:textId="77777777" w:rsidR="003E34CC" w:rsidRDefault="003E34CC" w:rsidP="003E34CC">
      <w:pPr>
        <w:spacing w:after="150"/>
        <w:contextualSpacing/>
        <w:rPr>
          <w:rFonts w:ascii="Avenir Book" w:hAnsi="Avenir Book"/>
          <w:b/>
          <w:bCs/>
          <w:color w:val="000000" w:themeColor="text1"/>
          <w:sz w:val="22"/>
          <w:szCs w:val="22"/>
        </w:rPr>
      </w:pPr>
    </w:p>
    <w:p w14:paraId="3AA93864" w14:textId="77777777" w:rsidR="003E34CC" w:rsidRDefault="003E34CC" w:rsidP="003E34CC">
      <w:pPr>
        <w:rPr>
          <w:rFonts w:ascii="Avenir Book" w:hAnsi="Avenir Book"/>
        </w:rPr>
      </w:pPr>
      <w:r>
        <w:rPr>
          <w:rFonts w:ascii="Avenir Book" w:hAnsi="Avenir Book"/>
        </w:rPr>
        <w:t>SUBJECT: Inside or outside Fine Arts Building</w:t>
      </w:r>
    </w:p>
    <w:p w14:paraId="08E530CB" w14:textId="77777777" w:rsidR="003E34CC" w:rsidRDefault="003E34CC" w:rsidP="003E34CC">
      <w:pPr>
        <w:rPr>
          <w:rFonts w:ascii="Avenir Book" w:hAnsi="Avenir Book"/>
        </w:rPr>
      </w:pPr>
      <w:r>
        <w:rPr>
          <w:rFonts w:ascii="Avenir Book" w:hAnsi="Avenir Book"/>
        </w:rPr>
        <w:t>TECHNIQUE: Dominant hand, sighting accuracy between the drawing and the subject adhering to the laws of perspective.</w:t>
      </w:r>
    </w:p>
    <w:p w14:paraId="5B8D94C4" w14:textId="77777777" w:rsidR="003E34CC" w:rsidRDefault="003E34CC" w:rsidP="003E34CC">
      <w:pPr>
        <w:rPr>
          <w:rFonts w:ascii="Avenir Book" w:hAnsi="Avenir Book"/>
        </w:rPr>
      </w:pPr>
      <w:r>
        <w:rPr>
          <w:rFonts w:ascii="Avenir Book" w:hAnsi="Avenir Book"/>
        </w:rPr>
        <w:t>MATERIALS: 2B or 4B pencil, viewfinder, measuring stick, ruler and 18” x 24” drawing paper.</w:t>
      </w:r>
    </w:p>
    <w:p w14:paraId="619105CF" w14:textId="77777777" w:rsidR="003E34CC" w:rsidRDefault="003E34CC" w:rsidP="003E34CC">
      <w:pPr>
        <w:rPr>
          <w:rFonts w:ascii="Avenir Book" w:hAnsi="Avenir Book"/>
        </w:rPr>
      </w:pPr>
      <w:r>
        <w:rPr>
          <w:rFonts w:ascii="Avenir Book" w:hAnsi="Avenir Book"/>
        </w:rPr>
        <w:t>GOAL: Use elements and principles of design to create depth and gain a firm understanding of the eyeline and how it affects the view of the object, orthogonal lines, and vanishing points.</w:t>
      </w:r>
    </w:p>
    <w:p w14:paraId="1398B18A" w14:textId="77777777" w:rsidR="003E34CC" w:rsidRDefault="003E34CC" w:rsidP="003E34CC">
      <w:pPr>
        <w:rPr>
          <w:rFonts w:ascii="Avenir Book" w:hAnsi="Avenir Book"/>
        </w:rPr>
      </w:pPr>
    </w:p>
    <w:p w14:paraId="63DFBEB7" w14:textId="77777777" w:rsidR="003E34CC" w:rsidRDefault="003E34CC" w:rsidP="003E34CC">
      <w:pPr>
        <w:rPr>
          <w:rFonts w:ascii="Avenir Book" w:hAnsi="Avenir Book"/>
        </w:rPr>
      </w:pPr>
      <w:r>
        <w:rPr>
          <w:rFonts w:ascii="Avenir Book" w:hAnsi="Avenir Book"/>
        </w:rPr>
        <w:t>METHOD:</w:t>
      </w:r>
    </w:p>
    <w:p w14:paraId="19A46C8B" w14:textId="77777777" w:rsidR="003E34CC" w:rsidRDefault="003E34CC" w:rsidP="003E34CC">
      <w:pPr>
        <w:pStyle w:val="ListParagraph"/>
        <w:numPr>
          <w:ilvl w:val="0"/>
          <w:numId w:val="1"/>
        </w:numPr>
        <w:rPr>
          <w:rFonts w:ascii="Avenir Book" w:hAnsi="Avenir Book"/>
        </w:rPr>
      </w:pPr>
      <w:r w:rsidRPr="00202D79">
        <w:rPr>
          <w:rFonts w:ascii="Avenir Book" w:hAnsi="Avenir Book"/>
        </w:rPr>
        <w:t xml:space="preserve">Walk around the hallways and outside of the Fine Arts Building and make at least 5 thumbnails of different locations or the same location from different angles. </w:t>
      </w:r>
    </w:p>
    <w:p w14:paraId="53E4BFDA" w14:textId="77777777" w:rsidR="003E34CC" w:rsidRDefault="003E34CC" w:rsidP="003E34CC">
      <w:pPr>
        <w:pStyle w:val="ListParagraph"/>
        <w:numPr>
          <w:ilvl w:val="0"/>
          <w:numId w:val="1"/>
        </w:numPr>
        <w:rPr>
          <w:rFonts w:ascii="Avenir Book" w:hAnsi="Avenir Book"/>
        </w:rPr>
      </w:pPr>
      <w:r>
        <w:rPr>
          <w:rFonts w:ascii="Avenir Book" w:hAnsi="Avenir Book"/>
        </w:rPr>
        <w:t>Once you and the instructor have agreed on a thumbnail, set up your drawing board on an easel as close as perpendicular to the floor that you can get.</w:t>
      </w:r>
    </w:p>
    <w:p w14:paraId="09A0E03F" w14:textId="77777777" w:rsidR="003E34CC" w:rsidRDefault="003E34CC" w:rsidP="003E34CC">
      <w:pPr>
        <w:rPr>
          <w:rFonts w:ascii="Avenir Book" w:hAnsi="Avenir Book"/>
        </w:rPr>
      </w:pPr>
      <w:r>
        <w:rPr>
          <w:rFonts w:ascii="Avenir Book" w:hAnsi="Avenir Book"/>
        </w:rPr>
        <w:t>INTERIOR SPACE:</w:t>
      </w:r>
    </w:p>
    <w:p w14:paraId="7BC78063" w14:textId="77777777" w:rsidR="003E34CC" w:rsidRDefault="003E34CC" w:rsidP="003E34CC">
      <w:pPr>
        <w:pStyle w:val="ListParagraph"/>
        <w:numPr>
          <w:ilvl w:val="0"/>
          <w:numId w:val="2"/>
        </w:numPr>
        <w:rPr>
          <w:rFonts w:ascii="Avenir Book" w:hAnsi="Avenir Book"/>
        </w:rPr>
      </w:pPr>
      <w:r>
        <w:rPr>
          <w:rFonts w:ascii="Avenir Book" w:hAnsi="Avenir Book"/>
        </w:rPr>
        <w:t>Put in the vertical line of the back corner of the room as it relates to the eyeline. You can tell how much of the vertical line in the corner falls below and above the eyeline by noting where your eye level is in relation to it.</w:t>
      </w:r>
    </w:p>
    <w:p w14:paraId="2F955C50" w14:textId="77777777" w:rsidR="003E34CC" w:rsidRDefault="003E34CC" w:rsidP="003E34CC">
      <w:pPr>
        <w:pStyle w:val="ListParagraph"/>
        <w:numPr>
          <w:ilvl w:val="0"/>
          <w:numId w:val="2"/>
        </w:numPr>
        <w:rPr>
          <w:rFonts w:ascii="Avenir Book" w:hAnsi="Avenir Book"/>
        </w:rPr>
      </w:pPr>
      <w:r>
        <w:rPr>
          <w:rFonts w:ascii="Avenir Book" w:hAnsi="Avenir Book"/>
        </w:rPr>
        <w:t>When you have made this proportionally correct, sight the angles of one wall and extend the angled line until it meets the eyeline. This is a vanishing point for all parallel planes. Go through the same process with the other wall. All planes that are parallel will recede to the same vanishing point.</w:t>
      </w:r>
    </w:p>
    <w:p w14:paraId="100336C4" w14:textId="77777777" w:rsidR="003E34CC" w:rsidRDefault="003E34CC" w:rsidP="003E34CC">
      <w:pPr>
        <w:rPr>
          <w:rFonts w:ascii="Avenir Book" w:hAnsi="Avenir Book"/>
        </w:rPr>
      </w:pPr>
      <w:r>
        <w:rPr>
          <w:rFonts w:ascii="Avenir Book" w:hAnsi="Avenir Book"/>
        </w:rPr>
        <w:t>EXTERIOR SPACE:</w:t>
      </w:r>
    </w:p>
    <w:p w14:paraId="6658BE8A" w14:textId="77777777" w:rsidR="003E34CC" w:rsidRDefault="003E34CC" w:rsidP="003E34CC">
      <w:pPr>
        <w:pStyle w:val="ListParagraph"/>
        <w:numPr>
          <w:ilvl w:val="0"/>
          <w:numId w:val="3"/>
        </w:numPr>
        <w:rPr>
          <w:rFonts w:ascii="Avenir Book" w:hAnsi="Avenir Book"/>
        </w:rPr>
      </w:pPr>
      <w:r>
        <w:rPr>
          <w:rFonts w:ascii="Avenir Book" w:hAnsi="Avenir Book"/>
        </w:rPr>
        <w:t>Put in the vertical line of the front corner of the building as it relates to the eyeline. You can tell how much of the vertical line falls below and above the eyeline by noting where your eye level is in relation to it.</w:t>
      </w:r>
    </w:p>
    <w:p w14:paraId="75929CF4" w14:textId="77777777" w:rsidR="003E34CC" w:rsidRDefault="003E34CC" w:rsidP="003E34CC">
      <w:pPr>
        <w:pStyle w:val="ListParagraph"/>
        <w:numPr>
          <w:ilvl w:val="0"/>
          <w:numId w:val="2"/>
        </w:numPr>
        <w:rPr>
          <w:rFonts w:ascii="Avenir Book" w:hAnsi="Avenir Book"/>
        </w:rPr>
      </w:pPr>
      <w:r>
        <w:rPr>
          <w:rFonts w:ascii="Avenir Book" w:hAnsi="Avenir Book"/>
        </w:rPr>
        <w:t>When you have made this proportionally correct, sight the angles on one side of the building and extend the angled lines until they meet the eyeline. This is a vanishing point for all parallel planes.</w:t>
      </w:r>
      <w:r w:rsidRPr="00202D79">
        <w:rPr>
          <w:rFonts w:ascii="Avenir Book" w:hAnsi="Avenir Book"/>
        </w:rPr>
        <w:t xml:space="preserve"> </w:t>
      </w:r>
      <w:r>
        <w:rPr>
          <w:rFonts w:ascii="Avenir Book" w:hAnsi="Avenir Book"/>
        </w:rPr>
        <w:t>All planes that are parallel will recede to the same vanishing point.</w:t>
      </w:r>
    </w:p>
    <w:p w14:paraId="230A4574" w14:textId="77777777" w:rsidR="00942EC6" w:rsidRDefault="00942EC6"/>
    <w:sectPr w:rsidR="00942E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venir Book">
    <w:panose1 w:val="02000503020000020003"/>
    <w:charset w:val="00"/>
    <w:family w:val="auto"/>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A6561D"/>
    <w:multiLevelType w:val="hybridMultilevel"/>
    <w:tmpl w:val="530EA29E"/>
    <w:lvl w:ilvl="0" w:tplc="AC4E9D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B2C3FCD"/>
    <w:multiLevelType w:val="hybridMultilevel"/>
    <w:tmpl w:val="2B780A76"/>
    <w:lvl w:ilvl="0" w:tplc="AC4E9D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F347451"/>
    <w:multiLevelType w:val="hybridMultilevel"/>
    <w:tmpl w:val="CDC24AE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345786752">
    <w:abstractNumId w:val="2"/>
  </w:num>
  <w:num w:numId="2" w16cid:durableId="1691562478">
    <w:abstractNumId w:val="0"/>
  </w:num>
  <w:num w:numId="3" w16cid:durableId="6211579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34CC"/>
    <w:rsid w:val="003E34CC"/>
    <w:rsid w:val="0080253D"/>
    <w:rsid w:val="00942EC6"/>
    <w:rsid w:val="00B26E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389BB06"/>
  <w15:chartTrackingRefBased/>
  <w15:docId w15:val="{A1BF70E8-9489-1F45-AAEF-71540A439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34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34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AF1390FD1D594FAE09630926AA19C0" ma:contentTypeVersion="16" ma:contentTypeDescription="Create a new document." ma:contentTypeScope="" ma:versionID="4cd1554870ae3524a9d56747b8e65de2">
  <xsd:schema xmlns:xsd="http://www.w3.org/2001/XMLSchema" xmlns:xs="http://www.w3.org/2001/XMLSchema" xmlns:p="http://schemas.microsoft.com/office/2006/metadata/properties" xmlns:ns2="3159b1ef-e4a8-48c0-9398-1f4c099af05c" xmlns:ns3="ecbfe7cc-179d-4f3a-83bc-e81eed0709b6" targetNamespace="http://schemas.microsoft.com/office/2006/metadata/properties" ma:root="true" ma:fieldsID="30250511d3eb8cf2684e3b0d17168d60" ns2:_="" ns3:_="">
    <xsd:import namespace="3159b1ef-e4a8-48c0-9398-1f4c099af05c"/>
    <xsd:import namespace="ecbfe7cc-179d-4f3a-83bc-e81eed0709b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59b1ef-e4a8-48c0-9398-1f4c099af0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6223ea0-21e8-4a18-b3aa-26b4e6b8c53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cbfe7cc-179d-4f3a-83bc-e81eed0709b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24148fc-8bc2-468f-832b-c5c5672da328}" ma:internalName="TaxCatchAll" ma:showField="CatchAllData" ma:web="ecbfe7cc-179d-4f3a-83bc-e81eed0709b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159b1ef-e4a8-48c0-9398-1f4c099af05c">
      <Terms xmlns="http://schemas.microsoft.com/office/infopath/2007/PartnerControls"/>
    </lcf76f155ced4ddcb4097134ff3c332f>
    <TaxCatchAll xmlns="ecbfe7cc-179d-4f3a-83bc-e81eed0709b6" xsi:nil="true"/>
  </documentManagement>
</p:properties>
</file>

<file path=customXml/itemProps1.xml><?xml version="1.0" encoding="utf-8"?>
<ds:datastoreItem xmlns:ds="http://schemas.openxmlformats.org/officeDocument/2006/customXml" ds:itemID="{33084043-0271-405A-A115-7FF13E7CB4AE}"/>
</file>

<file path=customXml/itemProps2.xml><?xml version="1.0" encoding="utf-8"?>
<ds:datastoreItem xmlns:ds="http://schemas.openxmlformats.org/officeDocument/2006/customXml" ds:itemID="{5B9FC870-A0B5-4BF0-B415-E9B04BFF0BE0}"/>
</file>

<file path=customXml/itemProps3.xml><?xml version="1.0" encoding="utf-8"?>
<ds:datastoreItem xmlns:ds="http://schemas.openxmlformats.org/officeDocument/2006/customXml" ds:itemID="{23CA9C7E-023B-4FA1-AF85-378FDE2CF2FA}"/>
</file>

<file path=docProps/app.xml><?xml version="1.0" encoding="utf-8"?>
<Properties xmlns="http://schemas.openxmlformats.org/officeDocument/2006/extended-properties" xmlns:vt="http://schemas.openxmlformats.org/officeDocument/2006/docPropsVTypes">
  <Template>Normal.dotm</Template>
  <TotalTime>0</TotalTime>
  <Pages>1</Pages>
  <Words>275</Words>
  <Characters>1570</Characters>
  <Application>Microsoft Office Word</Application>
  <DocSecurity>0</DocSecurity>
  <Lines>13</Lines>
  <Paragraphs>3</Paragraphs>
  <ScaleCrop>false</ScaleCrop>
  <Company/>
  <LinksUpToDate>false</LinksUpToDate>
  <CharactersWithSpaces>1842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Kaleena  Stasiak</dc:creator>
  <cp:keywords/>
  <dc:description/>
  <cp:lastModifiedBy>Kaleena  Stasiak</cp:lastModifiedBy>
  <cp:revision>1</cp:revision>
  <dcterms:created xsi:type="dcterms:W3CDTF">2022-10-12T01:32:00Z</dcterms:created>
  <dcterms:modified xsi:type="dcterms:W3CDTF">2022-10-12T01:32:00Z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0x010100ADAF1390FD1D594FAE09630926AA19C0</vt:lpwstr>
  </property>
</Properties>
</file>