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9A93" w14:textId="5BD8A8FC" w:rsidR="004A38E7" w:rsidRDefault="004A38E7" w:rsidP="004A38E7">
      <w:pPr>
        <w:rPr>
          <w:rFonts w:ascii="Avenir Book" w:hAnsi="Avenir Book"/>
          <w:b/>
          <w:bCs/>
          <w:sz w:val="22"/>
          <w:szCs w:val="22"/>
        </w:rPr>
      </w:pPr>
      <w:r>
        <w:rPr>
          <w:rFonts w:ascii="Avenir Book" w:hAnsi="Avenir Book"/>
          <w:b/>
          <w:bCs/>
          <w:sz w:val="22"/>
          <w:szCs w:val="22"/>
        </w:rPr>
        <w:t>LINE + MARK MAKING</w:t>
      </w:r>
    </w:p>
    <w:p w14:paraId="21D7B2F3" w14:textId="77777777" w:rsidR="004A38E7" w:rsidRDefault="004A38E7" w:rsidP="004A38E7">
      <w:pPr>
        <w:rPr>
          <w:rFonts w:ascii="Avenir Book" w:hAnsi="Avenir Book"/>
          <w:b/>
          <w:bCs/>
          <w:sz w:val="22"/>
          <w:szCs w:val="22"/>
        </w:rPr>
      </w:pPr>
    </w:p>
    <w:p w14:paraId="2E09D471" w14:textId="77777777" w:rsidR="004A38E7" w:rsidRDefault="004A38E7" w:rsidP="004A38E7">
      <w:pPr>
        <w:rPr>
          <w:rFonts w:ascii="Avenir Book" w:hAnsi="Avenir Book"/>
          <w:sz w:val="22"/>
          <w:szCs w:val="22"/>
        </w:rPr>
      </w:pPr>
      <w:r>
        <w:rPr>
          <w:rFonts w:ascii="Avenir Book" w:hAnsi="Avenir Book"/>
          <w:b/>
          <w:bCs/>
          <w:sz w:val="22"/>
          <w:szCs w:val="22"/>
        </w:rPr>
        <w:t xml:space="preserve">Objective: </w:t>
      </w:r>
      <w:r>
        <w:rPr>
          <w:rFonts w:ascii="Avenir Book" w:hAnsi="Avenir Book"/>
          <w:sz w:val="22"/>
          <w:szCs w:val="22"/>
        </w:rPr>
        <w:t xml:space="preserve">Students will explore the expressiveness of line through a variety of actions, </w:t>
      </w:r>
      <w:proofErr w:type="gramStart"/>
      <w:r>
        <w:rPr>
          <w:rFonts w:ascii="Avenir Book" w:hAnsi="Avenir Book"/>
          <w:sz w:val="22"/>
          <w:szCs w:val="22"/>
        </w:rPr>
        <w:t>materials</w:t>
      </w:r>
      <w:proofErr w:type="gramEnd"/>
      <w:r>
        <w:rPr>
          <w:rFonts w:ascii="Avenir Book" w:hAnsi="Avenir Book"/>
          <w:sz w:val="22"/>
          <w:szCs w:val="22"/>
        </w:rPr>
        <w:t xml:space="preserve"> and tools. </w:t>
      </w:r>
    </w:p>
    <w:p w14:paraId="4A27C120" w14:textId="77777777" w:rsidR="004A38E7" w:rsidRPr="006C4CBC" w:rsidRDefault="004A38E7" w:rsidP="004A38E7">
      <w:pPr>
        <w:rPr>
          <w:rFonts w:ascii="Avenir Book" w:hAnsi="Avenir Book"/>
          <w:sz w:val="22"/>
          <w:szCs w:val="22"/>
        </w:rPr>
      </w:pPr>
    </w:p>
    <w:p w14:paraId="7228CCCD" w14:textId="77777777" w:rsidR="004A38E7" w:rsidRPr="006C4CBC" w:rsidRDefault="004A38E7" w:rsidP="004A38E7">
      <w:pPr>
        <w:rPr>
          <w:rFonts w:ascii="Avenir Book" w:hAnsi="Avenir Book"/>
          <w:b/>
          <w:bCs/>
          <w:sz w:val="22"/>
          <w:szCs w:val="22"/>
        </w:rPr>
      </w:pPr>
      <w:r w:rsidRPr="006C4CBC">
        <w:rPr>
          <w:rFonts w:ascii="Avenir Book" w:hAnsi="Avenir Book"/>
          <w:b/>
          <w:bCs/>
          <w:sz w:val="22"/>
          <w:szCs w:val="22"/>
        </w:rPr>
        <w:t xml:space="preserve">Materials: </w:t>
      </w:r>
    </w:p>
    <w:p w14:paraId="2245CF0F" w14:textId="77777777" w:rsidR="004A38E7" w:rsidRDefault="004A38E7" w:rsidP="004A38E7">
      <w:pPr>
        <w:rPr>
          <w:rFonts w:ascii="Avenir Book" w:hAnsi="Avenir Book"/>
          <w:sz w:val="22"/>
          <w:szCs w:val="22"/>
        </w:rPr>
      </w:pPr>
      <w:r>
        <w:rPr>
          <w:rFonts w:ascii="Avenir Book" w:hAnsi="Avenir Book"/>
          <w:sz w:val="22"/>
          <w:szCs w:val="22"/>
        </w:rPr>
        <w:t xml:space="preserve">Glue </w:t>
      </w:r>
      <w:proofErr w:type="gramStart"/>
      <w:r>
        <w:rPr>
          <w:rFonts w:ascii="Avenir Book" w:hAnsi="Avenir Book"/>
          <w:sz w:val="22"/>
          <w:szCs w:val="22"/>
        </w:rPr>
        <w:t>stick</w:t>
      </w:r>
      <w:proofErr w:type="gramEnd"/>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t>3” x 3” viewfinder</w:t>
      </w:r>
    </w:p>
    <w:p w14:paraId="6B252C37" w14:textId="77777777" w:rsidR="004A38E7" w:rsidRDefault="004A38E7" w:rsidP="004A38E7">
      <w:pPr>
        <w:rPr>
          <w:rFonts w:ascii="Avenir Book" w:hAnsi="Avenir Book"/>
          <w:sz w:val="22"/>
          <w:szCs w:val="22"/>
        </w:rPr>
      </w:pPr>
      <w:r>
        <w:rPr>
          <w:rFonts w:ascii="Avenir Book" w:hAnsi="Avenir Book"/>
          <w:sz w:val="22"/>
          <w:szCs w:val="22"/>
        </w:rPr>
        <w:t>(10) 11” x 17” copy paper sheets</w:t>
      </w:r>
      <w:r>
        <w:rPr>
          <w:rFonts w:ascii="Avenir Book" w:hAnsi="Avenir Book"/>
          <w:sz w:val="22"/>
          <w:szCs w:val="22"/>
        </w:rPr>
        <w:tab/>
      </w:r>
      <w:r>
        <w:rPr>
          <w:rFonts w:ascii="Avenir Book" w:hAnsi="Avenir Book"/>
          <w:sz w:val="22"/>
          <w:szCs w:val="22"/>
        </w:rPr>
        <w:tab/>
        <w:t>11” x 14” piece of Bristol paper</w:t>
      </w:r>
    </w:p>
    <w:p w14:paraId="0C1E3BE9" w14:textId="77777777" w:rsidR="004A38E7" w:rsidRDefault="004A38E7" w:rsidP="004A38E7">
      <w:pPr>
        <w:rPr>
          <w:rFonts w:ascii="Avenir Book" w:hAnsi="Avenir Book"/>
          <w:sz w:val="22"/>
          <w:szCs w:val="22"/>
        </w:rPr>
      </w:pPr>
      <w:r>
        <w:rPr>
          <w:rFonts w:ascii="Avenir Book" w:hAnsi="Avenir Book"/>
          <w:sz w:val="22"/>
          <w:szCs w:val="22"/>
        </w:rPr>
        <w:t>Variety of mark making tools</w:t>
      </w:r>
      <w:r>
        <w:rPr>
          <w:rFonts w:ascii="Avenir Book" w:hAnsi="Avenir Book"/>
          <w:sz w:val="22"/>
          <w:szCs w:val="22"/>
        </w:rPr>
        <w:tab/>
      </w:r>
      <w:r>
        <w:rPr>
          <w:rFonts w:ascii="Avenir Book" w:hAnsi="Avenir Book"/>
          <w:sz w:val="22"/>
          <w:szCs w:val="22"/>
        </w:rPr>
        <w:tab/>
      </w:r>
      <w:r>
        <w:rPr>
          <w:rFonts w:ascii="Avenir Book" w:hAnsi="Avenir Book"/>
          <w:sz w:val="22"/>
          <w:szCs w:val="22"/>
        </w:rPr>
        <w:tab/>
        <w:t>X-</w:t>
      </w:r>
      <w:proofErr w:type="spellStart"/>
      <w:r>
        <w:rPr>
          <w:rFonts w:ascii="Avenir Book" w:hAnsi="Avenir Book"/>
          <w:sz w:val="22"/>
          <w:szCs w:val="22"/>
        </w:rPr>
        <w:t>acto</w:t>
      </w:r>
      <w:proofErr w:type="spellEnd"/>
      <w:r>
        <w:rPr>
          <w:rFonts w:ascii="Avenir Book" w:hAnsi="Avenir Book"/>
          <w:sz w:val="22"/>
          <w:szCs w:val="22"/>
        </w:rPr>
        <w:t xml:space="preserve"> knife</w:t>
      </w:r>
    </w:p>
    <w:p w14:paraId="7EED0BEB" w14:textId="77777777" w:rsidR="004A38E7" w:rsidRDefault="004A38E7" w:rsidP="004A38E7">
      <w:pPr>
        <w:rPr>
          <w:rFonts w:ascii="Avenir Book" w:hAnsi="Avenir Book"/>
          <w:sz w:val="22"/>
          <w:szCs w:val="22"/>
        </w:rPr>
      </w:pPr>
      <w:r>
        <w:rPr>
          <w:rFonts w:ascii="Avenir Book" w:hAnsi="Avenir Book"/>
          <w:sz w:val="22"/>
          <w:szCs w:val="22"/>
        </w:rPr>
        <w:t>Black media such as India ink, acrylic</w:t>
      </w:r>
      <w:r>
        <w:rPr>
          <w:rFonts w:ascii="Avenir Book" w:hAnsi="Avenir Book"/>
          <w:sz w:val="22"/>
          <w:szCs w:val="22"/>
        </w:rPr>
        <w:tab/>
        <w:t xml:space="preserve"> paint, charcoal, ink pens</w:t>
      </w:r>
    </w:p>
    <w:p w14:paraId="66EF3200" w14:textId="77777777" w:rsidR="004A38E7" w:rsidRDefault="004A38E7" w:rsidP="004A38E7">
      <w:pPr>
        <w:rPr>
          <w:rFonts w:ascii="Avenir Book" w:hAnsi="Avenir Book"/>
          <w:sz w:val="22"/>
          <w:szCs w:val="22"/>
        </w:rPr>
      </w:pPr>
    </w:p>
    <w:p w14:paraId="015E1F1E" w14:textId="77777777" w:rsidR="004A38E7" w:rsidRPr="006560BD" w:rsidRDefault="004A38E7" w:rsidP="004A38E7">
      <w:pPr>
        <w:rPr>
          <w:rFonts w:ascii="Avenir Book" w:hAnsi="Avenir Book"/>
          <w:b/>
          <w:bCs/>
          <w:sz w:val="22"/>
          <w:szCs w:val="22"/>
        </w:rPr>
      </w:pPr>
      <w:r>
        <w:rPr>
          <w:rFonts w:ascii="Avenir Book" w:hAnsi="Avenir Book"/>
          <w:b/>
          <w:bCs/>
          <w:sz w:val="22"/>
          <w:szCs w:val="22"/>
        </w:rPr>
        <w:t>Process:</w:t>
      </w:r>
    </w:p>
    <w:p w14:paraId="12DC71B5" w14:textId="77777777" w:rsidR="004A38E7" w:rsidRPr="006560BD" w:rsidRDefault="004A38E7" w:rsidP="004A38E7">
      <w:pPr>
        <w:rPr>
          <w:rFonts w:ascii="Avenir Book" w:hAnsi="Avenir Book"/>
          <w:sz w:val="22"/>
          <w:szCs w:val="22"/>
        </w:rPr>
      </w:pPr>
      <w:r w:rsidRPr="006560BD">
        <w:rPr>
          <w:rFonts w:ascii="Avenir Book" w:hAnsi="Avenir Book"/>
          <w:b/>
          <w:bCs/>
          <w:sz w:val="22"/>
          <w:szCs w:val="22"/>
        </w:rPr>
        <w:t>Part 1:</w:t>
      </w:r>
      <w:r w:rsidRPr="006560BD">
        <w:rPr>
          <w:rFonts w:ascii="Avenir Book" w:hAnsi="Avenir Book"/>
          <w:sz w:val="22"/>
          <w:szCs w:val="22"/>
        </w:rPr>
        <w:t xml:space="preserve"> Make a viewfinder that is 3” x </w:t>
      </w:r>
      <w:r>
        <w:rPr>
          <w:rFonts w:ascii="Avenir Book" w:hAnsi="Avenir Book"/>
          <w:sz w:val="22"/>
          <w:szCs w:val="22"/>
        </w:rPr>
        <w:t>3</w:t>
      </w:r>
      <w:r w:rsidRPr="006560BD">
        <w:rPr>
          <w:rFonts w:ascii="Avenir Book" w:hAnsi="Avenir Book"/>
          <w:sz w:val="22"/>
          <w:szCs w:val="22"/>
        </w:rPr>
        <w:t xml:space="preserve">” using the </w:t>
      </w:r>
      <w:r>
        <w:rPr>
          <w:rFonts w:ascii="Avenir Book" w:hAnsi="Avenir Book"/>
          <w:sz w:val="22"/>
          <w:szCs w:val="22"/>
        </w:rPr>
        <w:t>cardstock</w:t>
      </w:r>
      <w:r w:rsidRPr="006560BD">
        <w:rPr>
          <w:rFonts w:ascii="Avenir Book" w:hAnsi="Avenir Book"/>
          <w:sz w:val="22"/>
          <w:szCs w:val="22"/>
        </w:rPr>
        <w:t xml:space="preserve"> provided.</w:t>
      </w:r>
    </w:p>
    <w:p w14:paraId="2E02DBE3" w14:textId="77777777" w:rsidR="004A38E7" w:rsidRPr="006560BD" w:rsidRDefault="004A38E7" w:rsidP="004A38E7">
      <w:pPr>
        <w:rPr>
          <w:rFonts w:ascii="Avenir Book" w:hAnsi="Avenir Book"/>
          <w:sz w:val="22"/>
          <w:szCs w:val="22"/>
        </w:rPr>
      </w:pPr>
    </w:p>
    <w:p w14:paraId="3EBA5C1C" w14:textId="77777777" w:rsidR="004A38E7" w:rsidRPr="006560BD" w:rsidRDefault="004A38E7" w:rsidP="004A38E7">
      <w:pPr>
        <w:rPr>
          <w:rFonts w:ascii="Avenir Book" w:hAnsi="Avenir Book"/>
          <w:sz w:val="22"/>
          <w:szCs w:val="22"/>
        </w:rPr>
      </w:pPr>
      <w:r w:rsidRPr="006560BD">
        <w:rPr>
          <w:rFonts w:ascii="Avenir Book" w:hAnsi="Avenir Book"/>
          <w:b/>
          <w:bCs/>
          <w:sz w:val="22"/>
          <w:szCs w:val="22"/>
        </w:rPr>
        <w:t>Part 2:</w:t>
      </w:r>
      <w:r w:rsidRPr="006560BD">
        <w:rPr>
          <w:rFonts w:ascii="Avenir Book" w:hAnsi="Avenir Book"/>
          <w:sz w:val="22"/>
          <w:szCs w:val="22"/>
        </w:rPr>
        <w:t xml:space="preserve"> In your sketchbook, make a list of 20 ACTIONS you can use to make spontaneous, random, and intuitive marks with black materials. </w:t>
      </w:r>
    </w:p>
    <w:p w14:paraId="0E6C68B1" w14:textId="77777777" w:rsidR="004A38E7" w:rsidRDefault="004A38E7" w:rsidP="004A38E7">
      <w:pPr>
        <w:rPr>
          <w:rFonts w:ascii="Avenir Book" w:hAnsi="Avenir Book"/>
          <w:sz w:val="22"/>
          <w:szCs w:val="22"/>
        </w:rPr>
      </w:pPr>
    </w:p>
    <w:p w14:paraId="6FF9073E" w14:textId="77777777" w:rsidR="004A38E7" w:rsidRPr="006560BD" w:rsidRDefault="004A38E7" w:rsidP="004A38E7">
      <w:pPr>
        <w:rPr>
          <w:rFonts w:ascii="Avenir Book" w:hAnsi="Avenir Book"/>
          <w:sz w:val="22"/>
          <w:szCs w:val="22"/>
        </w:rPr>
      </w:pPr>
      <w:r>
        <w:rPr>
          <w:rFonts w:ascii="Avenir Book" w:hAnsi="Avenir Book"/>
          <w:sz w:val="22"/>
          <w:szCs w:val="22"/>
        </w:rPr>
        <w:t>On the copy paper provided, create</w:t>
      </w:r>
      <w:r w:rsidRPr="006560BD">
        <w:rPr>
          <w:rFonts w:ascii="Avenir Book" w:hAnsi="Avenir Book"/>
          <w:sz w:val="22"/>
          <w:szCs w:val="22"/>
        </w:rPr>
        <w:t xml:space="preserve"> beautiful marks, messy marks, repeated marks, changes of scale and contrast, and </w:t>
      </w:r>
      <w:proofErr w:type="gramStart"/>
      <w:r w:rsidRPr="006560BD">
        <w:rPr>
          <w:rFonts w:ascii="Avenir Book" w:hAnsi="Avenir Book"/>
          <w:sz w:val="22"/>
          <w:szCs w:val="22"/>
        </w:rPr>
        <w:t>all of</w:t>
      </w:r>
      <w:proofErr w:type="gramEnd"/>
      <w:r w:rsidRPr="006560BD">
        <w:rPr>
          <w:rFonts w:ascii="Avenir Book" w:hAnsi="Avenir Book"/>
          <w:sz w:val="22"/>
          <w:szCs w:val="22"/>
        </w:rPr>
        <w:t xml:space="preserve"> the spontaneous things that occur on the page when you let the materials and not your head guide you. Refer to the list of action words you created if you are stumped on what kind of mark or line to make. DO NOT draw something representational. Be sure you make additional marks on your pages, rework, and go back into pages. Don’t rest on simply what shows up!</w:t>
      </w:r>
    </w:p>
    <w:p w14:paraId="3F97D786" w14:textId="77777777" w:rsidR="004A38E7" w:rsidRDefault="004A38E7" w:rsidP="004A38E7">
      <w:pPr>
        <w:rPr>
          <w:rFonts w:ascii="Avenir Book" w:hAnsi="Avenir Book"/>
          <w:sz w:val="22"/>
          <w:szCs w:val="22"/>
        </w:rPr>
      </w:pPr>
    </w:p>
    <w:p w14:paraId="3F340F37" w14:textId="77777777" w:rsidR="004A38E7" w:rsidRPr="006560BD" w:rsidRDefault="004A38E7" w:rsidP="004A38E7">
      <w:pPr>
        <w:rPr>
          <w:rFonts w:ascii="Avenir Book" w:hAnsi="Avenir Book"/>
          <w:sz w:val="22"/>
          <w:szCs w:val="22"/>
        </w:rPr>
      </w:pPr>
      <w:r w:rsidRPr="006560BD">
        <w:rPr>
          <w:rFonts w:ascii="Avenir Book" w:hAnsi="Avenir Book"/>
          <w:sz w:val="22"/>
          <w:szCs w:val="22"/>
        </w:rPr>
        <w:t>Try different “actions” to achieve a VARIETY of marks. Make your own “tool” or utensil from things lying around the studio, your dorm, recycle bin: elastic band, cardboard, a sponge cut up, a rag, a toothbrush, orange peel, a piece of torn rag or paper, etc.</w:t>
      </w:r>
    </w:p>
    <w:p w14:paraId="4B387B29" w14:textId="77777777" w:rsidR="004A38E7" w:rsidRDefault="004A38E7" w:rsidP="004A38E7">
      <w:pPr>
        <w:rPr>
          <w:rFonts w:ascii="Avenir Book" w:hAnsi="Avenir Book"/>
          <w:sz w:val="22"/>
          <w:szCs w:val="22"/>
        </w:rPr>
      </w:pPr>
    </w:p>
    <w:p w14:paraId="50D9A6FD" w14:textId="77777777" w:rsidR="004A38E7" w:rsidRPr="006560BD" w:rsidRDefault="004A38E7" w:rsidP="004A38E7">
      <w:pPr>
        <w:rPr>
          <w:rFonts w:ascii="Avenir Book" w:hAnsi="Avenir Book"/>
          <w:sz w:val="22"/>
          <w:szCs w:val="22"/>
        </w:rPr>
      </w:pPr>
      <w:r w:rsidRPr="006560BD">
        <w:rPr>
          <w:rFonts w:ascii="Avenir Book" w:hAnsi="Avenir Book"/>
          <w:sz w:val="22"/>
          <w:szCs w:val="22"/>
        </w:rPr>
        <w:t xml:space="preserve">Experiment on 10 pages of 11” x 17” copy paper with </w:t>
      </w:r>
      <w:proofErr w:type="gramStart"/>
      <w:r w:rsidRPr="006560BD">
        <w:rPr>
          <w:rFonts w:ascii="Avenir Book" w:hAnsi="Avenir Book"/>
          <w:sz w:val="22"/>
          <w:szCs w:val="22"/>
        </w:rPr>
        <w:t>all of</w:t>
      </w:r>
      <w:proofErr w:type="gramEnd"/>
      <w:r w:rsidRPr="006560BD">
        <w:rPr>
          <w:rFonts w:ascii="Avenir Book" w:hAnsi="Avenir Book"/>
          <w:sz w:val="22"/>
          <w:szCs w:val="22"/>
        </w:rPr>
        <w:t xml:space="preserve"> your tools and black drawing media to generate enough variety in your marks. Vary contrast, tonal range, size and scale of marks, type of mark, methods of combining and using wet and dry materials, while showing a range of textures and movement. Find dynamic, active, and agitated areas; find quieter, more open, light, airy areas. Find areas you like and others you don’t like. Discover tensions you create between marks.</w:t>
      </w:r>
    </w:p>
    <w:p w14:paraId="48E8229C" w14:textId="77777777" w:rsidR="004A38E7" w:rsidRPr="006560BD" w:rsidRDefault="004A38E7" w:rsidP="004A38E7">
      <w:pPr>
        <w:rPr>
          <w:rFonts w:ascii="Avenir Book" w:hAnsi="Avenir Book"/>
          <w:sz w:val="22"/>
          <w:szCs w:val="22"/>
        </w:rPr>
      </w:pPr>
    </w:p>
    <w:p w14:paraId="0C848754" w14:textId="77777777" w:rsidR="004A38E7" w:rsidRPr="006560BD" w:rsidRDefault="004A38E7" w:rsidP="004A38E7">
      <w:pPr>
        <w:rPr>
          <w:rFonts w:ascii="Avenir Book" w:hAnsi="Avenir Book"/>
          <w:sz w:val="22"/>
          <w:szCs w:val="22"/>
        </w:rPr>
      </w:pPr>
      <w:r w:rsidRPr="006560BD">
        <w:rPr>
          <w:rFonts w:ascii="Avenir Book" w:hAnsi="Avenir Book"/>
          <w:b/>
          <w:bCs/>
          <w:sz w:val="22"/>
          <w:szCs w:val="22"/>
        </w:rPr>
        <w:t>Part 3:</w:t>
      </w:r>
      <w:r w:rsidRPr="006560BD">
        <w:rPr>
          <w:rFonts w:ascii="Avenir Book" w:hAnsi="Avenir Book"/>
          <w:sz w:val="22"/>
          <w:szCs w:val="22"/>
        </w:rPr>
        <w:t xml:space="preserve"> Using your viewfinder, seek contrast, texture, density, rhythm, scale variety, </w:t>
      </w:r>
      <w:proofErr w:type="gramStart"/>
      <w:r w:rsidRPr="006560BD">
        <w:rPr>
          <w:rFonts w:ascii="Avenir Book" w:hAnsi="Avenir Book"/>
          <w:sz w:val="22"/>
          <w:szCs w:val="22"/>
        </w:rPr>
        <w:t>width</w:t>
      </w:r>
      <w:proofErr w:type="gramEnd"/>
      <w:r w:rsidRPr="006560BD">
        <w:rPr>
          <w:rFonts w:ascii="Avenir Book" w:hAnsi="Avenir Book"/>
          <w:sz w:val="22"/>
          <w:szCs w:val="22"/>
        </w:rPr>
        <w:t xml:space="preserve"> and quality of marks within your 10 pages. When you see sections that interest you, trace the square with a pencil and cut it out. Select a variety of areas and cut more that you need to make a grid of 12 squares.</w:t>
      </w:r>
    </w:p>
    <w:p w14:paraId="53484E06" w14:textId="77777777" w:rsidR="004A38E7" w:rsidRPr="006560BD" w:rsidRDefault="004A38E7" w:rsidP="004A38E7">
      <w:pPr>
        <w:rPr>
          <w:rFonts w:ascii="Avenir Book" w:hAnsi="Avenir Book"/>
          <w:sz w:val="22"/>
          <w:szCs w:val="22"/>
        </w:rPr>
      </w:pPr>
      <w:r w:rsidRPr="006560BD">
        <w:rPr>
          <w:rFonts w:ascii="Avenir Book" w:hAnsi="Avenir Book"/>
          <w:sz w:val="22"/>
          <w:szCs w:val="22"/>
        </w:rPr>
        <w:t xml:space="preserve">The objective is to find squares for the grid that are interesting as compositions in and of themselves, and can be part of a whole that suggests movement, dynamic composition, shifts in texture, contrast, mark variety, etc. </w:t>
      </w:r>
    </w:p>
    <w:p w14:paraId="17E611FA" w14:textId="77777777" w:rsidR="004A38E7" w:rsidRDefault="004A38E7" w:rsidP="004A38E7">
      <w:pPr>
        <w:rPr>
          <w:rFonts w:ascii="Avenir Book" w:hAnsi="Avenir Book"/>
          <w:b/>
          <w:bCs/>
          <w:sz w:val="22"/>
          <w:szCs w:val="22"/>
        </w:rPr>
      </w:pPr>
    </w:p>
    <w:p w14:paraId="704C5678" w14:textId="77777777" w:rsidR="004A38E7" w:rsidRPr="006560BD" w:rsidRDefault="004A38E7" w:rsidP="004A38E7">
      <w:pPr>
        <w:rPr>
          <w:rFonts w:ascii="Avenir Book" w:hAnsi="Avenir Book"/>
          <w:sz w:val="22"/>
          <w:szCs w:val="22"/>
        </w:rPr>
      </w:pPr>
      <w:r w:rsidRPr="006C4CBC">
        <w:rPr>
          <w:rFonts w:ascii="Avenir Book" w:hAnsi="Avenir Book"/>
          <w:b/>
          <w:bCs/>
          <w:sz w:val="22"/>
          <w:szCs w:val="22"/>
        </w:rPr>
        <w:lastRenderedPageBreak/>
        <w:t>Part 4:</w:t>
      </w:r>
      <w:r>
        <w:rPr>
          <w:rFonts w:ascii="Avenir Book" w:hAnsi="Avenir Book"/>
          <w:sz w:val="22"/>
          <w:szCs w:val="22"/>
        </w:rPr>
        <w:t xml:space="preserve"> </w:t>
      </w:r>
      <w:r w:rsidRPr="006560BD">
        <w:rPr>
          <w:rFonts w:ascii="Avenir Book" w:hAnsi="Avenir Book"/>
          <w:sz w:val="22"/>
          <w:szCs w:val="22"/>
        </w:rPr>
        <w:t>Draw a 1” border lightly on your 1</w:t>
      </w:r>
      <w:r>
        <w:rPr>
          <w:rFonts w:ascii="Avenir Book" w:hAnsi="Avenir Book"/>
          <w:sz w:val="22"/>
          <w:szCs w:val="22"/>
        </w:rPr>
        <w:t>1</w:t>
      </w:r>
      <w:r w:rsidRPr="006560BD">
        <w:rPr>
          <w:rFonts w:ascii="Avenir Book" w:hAnsi="Avenir Book"/>
          <w:sz w:val="22"/>
          <w:szCs w:val="22"/>
        </w:rPr>
        <w:t>” x 1</w:t>
      </w:r>
      <w:r>
        <w:rPr>
          <w:rFonts w:ascii="Avenir Book" w:hAnsi="Avenir Book"/>
          <w:sz w:val="22"/>
          <w:szCs w:val="22"/>
        </w:rPr>
        <w:t>4</w:t>
      </w:r>
      <w:r w:rsidRPr="006560BD">
        <w:rPr>
          <w:rFonts w:ascii="Avenir Book" w:hAnsi="Avenir Book"/>
          <w:sz w:val="22"/>
          <w:szCs w:val="22"/>
        </w:rPr>
        <w:t>” Bristol paper. Assemble the squares together in a loose grid and continue rearranging them. Turn them around, shift them from one place to another. Is there enough contrast or is everything a similar washed</w:t>
      </w:r>
      <w:r>
        <w:rPr>
          <w:rFonts w:ascii="Avenir Book" w:hAnsi="Avenir Book"/>
          <w:sz w:val="22"/>
          <w:szCs w:val="22"/>
        </w:rPr>
        <w:t>-</w:t>
      </w:r>
      <w:r w:rsidRPr="006560BD">
        <w:rPr>
          <w:rFonts w:ascii="Avenir Book" w:hAnsi="Avenir Book"/>
          <w:sz w:val="22"/>
          <w:szCs w:val="22"/>
        </w:rPr>
        <w:t>out gray? Are the variety of marks different enough? Are there visual connections between the squares that lead your eye around the composition?</w:t>
      </w:r>
      <w:r>
        <w:rPr>
          <w:rFonts w:ascii="Avenir Book" w:hAnsi="Avenir Book"/>
          <w:sz w:val="22"/>
          <w:szCs w:val="22"/>
        </w:rPr>
        <w:t xml:space="preserve"> Take pictures of different configurations. Don’t settle for the first one!</w:t>
      </w:r>
      <w:r w:rsidRPr="006560BD">
        <w:rPr>
          <w:rFonts w:ascii="Avenir Book" w:hAnsi="Avenir Book"/>
          <w:sz w:val="22"/>
          <w:szCs w:val="22"/>
        </w:rPr>
        <w:t xml:space="preserve"> </w:t>
      </w:r>
    </w:p>
    <w:p w14:paraId="279FD6FE" w14:textId="58813D58" w:rsidR="00942EC6" w:rsidRDefault="004A38E7" w:rsidP="004A38E7">
      <w:r w:rsidRPr="006560BD">
        <w:rPr>
          <w:rFonts w:ascii="Avenir Book" w:hAnsi="Avenir Book"/>
          <w:sz w:val="22"/>
          <w:szCs w:val="22"/>
        </w:rPr>
        <w:t>When you are satisfied with your composition</w:t>
      </w:r>
      <w:r>
        <w:rPr>
          <w:rFonts w:ascii="Avenir Book" w:hAnsi="Avenir Book"/>
          <w:sz w:val="22"/>
          <w:szCs w:val="22"/>
        </w:rPr>
        <w:t xml:space="preserve"> seek approval from your instructor. Then </w:t>
      </w:r>
      <w:r w:rsidRPr="006560BD">
        <w:rPr>
          <w:rFonts w:ascii="Avenir Book" w:hAnsi="Avenir Book"/>
          <w:sz w:val="22"/>
          <w:szCs w:val="22"/>
        </w:rPr>
        <w:t>glue the squares to the Bristol sheet with no spaces between the squares</w:t>
      </w:r>
      <w:r>
        <w:rPr>
          <w:rFonts w:ascii="Avenir Book" w:hAnsi="Avenir Book"/>
          <w:sz w:val="22"/>
          <w:szCs w:val="22"/>
        </w:rPr>
        <w:t>.</w:t>
      </w:r>
    </w:p>
    <w:sectPr w:rsidR="00942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E7"/>
    <w:rsid w:val="004A38E7"/>
    <w:rsid w:val="0080253D"/>
    <w:rsid w:val="00942EC6"/>
    <w:rsid w:val="00B2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F63ED"/>
  <w15:chartTrackingRefBased/>
  <w15:docId w15:val="{B3280C8A-5C22-DD40-8D86-A28240AF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F1390FD1D594FAE09630926AA19C0" ma:contentTypeVersion="16" ma:contentTypeDescription="Create a new document." ma:contentTypeScope="" ma:versionID="4cd1554870ae3524a9d56747b8e65de2">
  <xsd:schema xmlns:xsd="http://www.w3.org/2001/XMLSchema" xmlns:xs="http://www.w3.org/2001/XMLSchema" xmlns:p="http://schemas.microsoft.com/office/2006/metadata/properties" xmlns:ns2="3159b1ef-e4a8-48c0-9398-1f4c099af05c" xmlns:ns3="ecbfe7cc-179d-4f3a-83bc-e81eed0709b6" targetNamespace="http://schemas.microsoft.com/office/2006/metadata/properties" ma:root="true" ma:fieldsID="30250511d3eb8cf2684e3b0d17168d60" ns2:_="" ns3:_="">
    <xsd:import namespace="3159b1ef-e4a8-48c0-9398-1f4c099af05c"/>
    <xsd:import namespace="ecbfe7cc-179d-4f3a-83bc-e81eed0709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9b1ef-e4a8-48c0-9398-1f4c099a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223ea0-21e8-4a18-b3aa-26b4e6b8c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fe7cc-179d-4f3a-83bc-e81eed0709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4148fc-8bc2-468f-832b-c5c5672da328}" ma:internalName="TaxCatchAll" ma:showField="CatchAllData" ma:web="ecbfe7cc-179d-4f3a-83bc-e81eed07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9b1ef-e4a8-48c0-9398-1f4c099af05c">
      <Terms xmlns="http://schemas.microsoft.com/office/infopath/2007/PartnerControls"/>
    </lcf76f155ced4ddcb4097134ff3c332f>
    <TaxCatchAll xmlns="ecbfe7cc-179d-4f3a-83bc-e81eed0709b6" xsi:nil="true"/>
  </documentManagement>
</p:properties>
</file>

<file path=customXml/itemProps1.xml><?xml version="1.0" encoding="utf-8"?>
<ds:datastoreItem xmlns:ds="http://schemas.openxmlformats.org/officeDocument/2006/customXml" ds:itemID="{FE5EC806-5B5D-493A-98F2-0B97F1B351AF}"/>
</file>

<file path=customXml/itemProps2.xml><?xml version="1.0" encoding="utf-8"?>
<ds:datastoreItem xmlns:ds="http://schemas.openxmlformats.org/officeDocument/2006/customXml" ds:itemID="{F82AA2EF-FCD4-4AA2-94B6-171978540339}"/>
</file>

<file path=customXml/itemProps3.xml><?xml version="1.0" encoding="utf-8"?>
<ds:datastoreItem xmlns:ds="http://schemas.openxmlformats.org/officeDocument/2006/customXml" ds:itemID="{5607D584-006C-4541-ABE3-3C2C1C7A8455}"/>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Kaleena  Stasiak</dc:creator>
  <cp:keywords/>
  <dc:description/>
  <cp:lastModifiedBy>Kaleena  Stasiak</cp:lastModifiedBy>
  <cp:revision>1</cp:revision>
  <dcterms:created xsi:type="dcterms:W3CDTF">2022-10-12T01:24:00Z</dcterms:created>
  <dcterms:modified xsi:type="dcterms:W3CDTF">2022-10-12T01:25:00Z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0x010100ADAF1390FD1D594FAE09630926AA19C0</vt:lpwstr>
  </property>
</Properties>
</file>