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440E1" w14:textId="0D29293F" w:rsidR="0050736B" w:rsidRDefault="0053658B" w:rsidP="002E1BFD">
      <w:pPr>
        <w:jc w:val="center"/>
        <w:rPr>
          <w:b/>
          <w:sz w:val="32"/>
          <w:szCs w:val="32"/>
        </w:rPr>
      </w:pPr>
      <w:r>
        <w:rPr>
          <w:b/>
          <w:sz w:val="32"/>
          <w:szCs w:val="32"/>
        </w:rPr>
        <w:t>Project 3:</w:t>
      </w:r>
      <w:r w:rsidR="00FF2FC4">
        <w:rPr>
          <w:b/>
          <w:sz w:val="32"/>
          <w:szCs w:val="32"/>
        </w:rPr>
        <w:t xml:space="preserve"> Dollar Re-Design P</w:t>
      </w:r>
      <w:r w:rsidR="005A208E" w:rsidRPr="002E1BFD">
        <w:rPr>
          <w:b/>
          <w:sz w:val="32"/>
          <w:szCs w:val="32"/>
        </w:rPr>
        <w:t>roject</w:t>
      </w:r>
    </w:p>
    <w:p w14:paraId="7F20016B" w14:textId="7120B77B" w:rsidR="0053658B" w:rsidRPr="0053658B" w:rsidRDefault="0053658B" w:rsidP="002E1BFD">
      <w:pPr>
        <w:jc w:val="center"/>
        <w:rPr>
          <w:sz w:val="22"/>
          <w:szCs w:val="22"/>
        </w:rPr>
      </w:pPr>
      <w:r w:rsidRPr="0053658B">
        <w:rPr>
          <w:sz w:val="22"/>
          <w:szCs w:val="22"/>
        </w:rPr>
        <w:t>2D Design</w:t>
      </w:r>
      <w:r>
        <w:rPr>
          <w:sz w:val="22"/>
          <w:szCs w:val="22"/>
        </w:rPr>
        <w:t>- Heuss</w:t>
      </w:r>
      <w:bookmarkStart w:id="0" w:name="_GoBack"/>
      <w:bookmarkEnd w:id="0"/>
    </w:p>
    <w:p w14:paraId="752F7F1E" w14:textId="77777777" w:rsidR="00FF2FC4" w:rsidRPr="00FF2FC4" w:rsidRDefault="00FF2FC4" w:rsidP="002E1BFD">
      <w:pPr>
        <w:jc w:val="center"/>
        <w:rPr>
          <w:b/>
        </w:rPr>
      </w:pPr>
    </w:p>
    <w:p w14:paraId="3B69D0E7" w14:textId="77777777" w:rsidR="005A208E" w:rsidRDefault="002E1BFD" w:rsidP="002E1BFD">
      <w:pPr>
        <w:jc w:val="center"/>
      </w:pPr>
      <w:r>
        <w:rPr>
          <w:noProof/>
        </w:rPr>
        <w:drawing>
          <wp:inline distT="0" distB="0" distL="0" distR="0" wp14:anchorId="69108990" wp14:editId="04992815">
            <wp:extent cx="3082502" cy="228552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9494"/>
                    <a:stretch/>
                  </pic:blipFill>
                  <pic:spPr bwMode="auto">
                    <a:xfrm>
                      <a:off x="0" y="0"/>
                      <a:ext cx="3190086" cy="2365297"/>
                    </a:xfrm>
                    <a:prstGeom prst="rect">
                      <a:avLst/>
                    </a:prstGeom>
                    <a:ln>
                      <a:noFill/>
                    </a:ln>
                    <a:extLst>
                      <a:ext uri="{53640926-AAD7-44D8-BBD7-CCE9431645EC}">
                        <a14:shadowObscured xmlns:a14="http://schemas.microsoft.com/office/drawing/2010/main"/>
                      </a:ext>
                    </a:extLst>
                  </pic:spPr>
                </pic:pic>
              </a:graphicData>
            </a:graphic>
          </wp:inline>
        </w:drawing>
      </w:r>
    </w:p>
    <w:p w14:paraId="7C96A50F" w14:textId="77777777" w:rsidR="002E1BFD" w:rsidRDefault="002E1BFD" w:rsidP="002E1BFD"/>
    <w:p w14:paraId="77D6BD4E" w14:textId="7D6117BB" w:rsidR="00FF2FC4" w:rsidRPr="00F732E4" w:rsidRDefault="00FF2FC4" w:rsidP="002E1BFD">
      <w:pPr>
        <w:rPr>
          <w:color w:val="A6A6A6" w:themeColor="background1" w:themeShade="A6"/>
          <w:sz w:val="22"/>
          <w:szCs w:val="22"/>
        </w:rPr>
      </w:pPr>
      <w:r w:rsidRPr="00F732E4">
        <w:rPr>
          <w:sz w:val="22"/>
          <w:szCs w:val="22"/>
        </w:rPr>
        <w:t xml:space="preserve">For this project we’ll be thinking about most of the elements of design </w:t>
      </w:r>
      <w:r w:rsidRPr="00F732E4">
        <w:rPr>
          <w:color w:val="A6A6A6" w:themeColor="background1" w:themeShade="A6"/>
          <w:sz w:val="22"/>
          <w:szCs w:val="22"/>
        </w:rPr>
        <w:t xml:space="preserve">(line shape color value texture) </w:t>
      </w:r>
      <w:r w:rsidRPr="00F732E4">
        <w:rPr>
          <w:sz w:val="22"/>
          <w:szCs w:val="22"/>
        </w:rPr>
        <w:t xml:space="preserve">and all of the principles of design </w:t>
      </w:r>
      <w:r w:rsidRPr="00F732E4">
        <w:rPr>
          <w:color w:val="A6A6A6" w:themeColor="background1" w:themeShade="A6"/>
          <w:sz w:val="22"/>
          <w:szCs w:val="22"/>
        </w:rPr>
        <w:t>(unity/variety, balance, proportion, scale, rhythm/repetition, emphasis)</w:t>
      </w:r>
    </w:p>
    <w:p w14:paraId="6630C82C" w14:textId="77777777" w:rsidR="00FF2FC4" w:rsidRPr="00F732E4" w:rsidRDefault="00FF2FC4" w:rsidP="002E1BFD">
      <w:pPr>
        <w:rPr>
          <w:sz w:val="22"/>
          <w:szCs w:val="22"/>
        </w:rPr>
      </w:pPr>
    </w:p>
    <w:p w14:paraId="1F73ECE4" w14:textId="335C6CEA" w:rsidR="0032287B" w:rsidRPr="00F732E4" w:rsidRDefault="0032287B" w:rsidP="005A208E">
      <w:pPr>
        <w:rPr>
          <w:b/>
          <w:u w:val="single"/>
        </w:rPr>
      </w:pPr>
      <w:r w:rsidRPr="00F732E4">
        <w:rPr>
          <w:b/>
          <w:u w:val="single"/>
        </w:rPr>
        <w:t>Step 1</w:t>
      </w:r>
    </w:p>
    <w:p w14:paraId="3A4721AB" w14:textId="3D53BC06" w:rsidR="00F161CC" w:rsidRPr="00F732E4" w:rsidRDefault="00F161CC" w:rsidP="005A208E">
      <w:pPr>
        <w:rPr>
          <w:sz w:val="22"/>
          <w:szCs w:val="22"/>
        </w:rPr>
      </w:pPr>
      <w:r w:rsidRPr="00F732E4">
        <w:rPr>
          <w:sz w:val="22"/>
          <w:szCs w:val="22"/>
        </w:rPr>
        <w:t>In class we will listen to</w:t>
      </w:r>
      <w:r w:rsidR="002C02AE" w:rsidRPr="00F732E4">
        <w:rPr>
          <w:sz w:val="22"/>
          <w:szCs w:val="22"/>
        </w:rPr>
        <w:t>:</w:t>
      </w:r>
    </w:p>
    <w:p w14:paraId="55E36247" w14:textId="77777777" w:rsidR="005A208E" w:rsidRPr="00F732E4" w:rsidRDefault="00F161CC" w:rsidP="005A208E">
      <w:pPr>
        <w:rPr>
          <w:sz w:val="22"/>
          <w:szCs w:val="22"/>
        </w:rPr>
      </w:pPr>
      <w:r w:rsidRPr="00F732E4">
        <w:rPr>
          <w:sz w:val="22"/>
          <w:szCs w:val="22"/>
        </w:rPr>
        <w:t>https://99percentinvisible.org/episode/episode-54-the-colour-of-money/</w:t>
      </w:r>
    </w:p>
    <w:p w14:paraId="0F3E30BC" w14:textId="77777777" w:rsidR="00F161CC" w:rsidRPr="00F732E4" w:rsidRDefault="00F161CC" w:rsidP="005A208E">
      <w:pPr>
        <w:rPr>
          <w:sz w:val="22"/>
          <w:szCs w:val="22"/>
        </w:rPr>
      </w:pPr>
    </w:p>
    <w:p w14:paraId="3F0A4671" w14:textId="3A2C9E5B" w:rsidR="005A208E" w:rsidRDefault="0032287B" w:rsidP="005A208E">
      <w:pPr>
        <w:rPr>
          <w:sz w:val="22"/>
          <w:szCs w:val="22"/>
        </w:rPr>
      </w:pPr>
      <w:r w:rsidRPr="00F732E4">
        <w:rPr>
          <w:sz w:val="22"/>
          <w:szCs w:val="22"/>
        </w:rPr>
        <w:t xml:space="preserve">While we listen to the podcast we’ll spend time sketching together in class. You will complete your sketches for homework. </w:t>
      </w:r>
      <w:r w:rsidR="005A208E" w:rsidRPr="00F732E4">
        <w:rPr>
          <w:sz w:val="22"/>
          <w:szCs w:val="22"/>
        </w:rPr>
        <w:t xml:space="preserve"> </w:t>
      </w:r>
      <w:r w:rsidRPr="00F732E4">
        <w:rPr>
          <w:sz w:val="22"/>
          <w:szCs w:val="22"/>
        </w:rPr>
        <w:t>You will each m</w:t>
      </w:r>
      <w:r w:rsidR="002E1BFD" w:rsidRPr="00F732E4">
        <w:rPr>
          <w:sz w:val="22"/>
          <w:szCs w:val="22"/>
        </w:rPr>
        <w:t>ake thumbnails for three sets of money. There should be four denominations in each</w:t>
      </w:r>
      <w:r w:rsidR="005A208E" w:rsidRPr="00F732E4">
        <w:rPr>
          <w:sz w:val="22"/>
          <w:szCs w:val="22"/>
        </w:rPr>
        <w:t xml:space="preserve"> set. </w:t>
      </w:r>
      <w:r w:rsidR="00F161CC" w:rsidRPr="00F732E4">
        <w:rPr>
          <w:sz w:val="22"/>
          <w:szCs w:val="22"/>
        </w:rPr>
        <w:t xml:space="preserve">Draw each set on a separate page of paper, as we’ll want to look at your chosen set separate from the others during critique. </w:t>
      </w:r>
      <w:r w:rsidR="002E1BFD" w:rsidRPr="00F732E4">
        <w:rPr>
          <w:sz w:val="22"/>
          <w:szCs w:val="22"/>
        </w:rPr>
        <w:t xml:space="preserve">Which denominations you choose to design are up to you. </w:t>
      </w:r>
      <w:r w:rsidR="005A208E" w:rsidRPr="00F732E4">
        <w:rPr>
          <w:sz w:val="22"/>
          <w:szCs w:val="22"/>
        </w:rPr>
        <w:t xml:space="preserve"> </w:t>
      </w:r>
      <w:r w:rsidR="002E1BFD" w:rsidRPr="00F732E4">
        <w:rPr>
          <w:sz w:val="22"/>
          <w:szCs w:val="22"/>
        </w:rPr>
        <w:t xml:space="preserve">Think about the 5 categories discussed in the 99% invisible podcast when designing.  </w:t>
      </w:r>
    </w:p>
    <w:p w14:paraId="1360D5A2" w14:textId="77777777" w:rsidR="00F732E4" w:rsidRPr="00F732E4" w:rsidRDefault="00F732E4" w:rsidP="005A208E">
      <w:pPr>
        <w:rPr>
          <w:sz w:val="22"/>
          <w:szCs w:val="22"/>
        </w:rPr>
      </w:pPr>
    </w:p>
    <w:p w14:paraId="083D35B2" w14:textId="77777777" w:rsidR="002E1BFD" w:rsidRPr="00F732E4" w:rsidRDefault="002E1BFD" w:rsidP="002E1BFD">
      <w:pPr>
        <w:pStyle w:val="ListParagraph"/>
        <w:numPr>
          <w:ilvl w:val="0"/>
          <w:numId w:val="1"/>
        </w:numPr>
        <w:rPr>
          <w:sz w:val="22"/>
          <w:szCs w:val="22"/>
        </w:rPr>
      </w:pPr>
      <w:r w:rsidRPr="00F732E4">
        <w:rPr>
          <w:sz w:val="22"/>
          <w:szCs w:val="22"/>
        </w:rPr>
        <w:t>Color</w:t>
      </w:r>
    </w:p>
    <w:p w14:paraId="2F419C92" w14:textId="77777777" w:rsidR="002E1BFD" w:rsidRPr="00F732E4" w:rsidRDefault="002E1BFD" w:rsidP="002E1BFD">
      <w:pPr>
        <w:pStyle w:val="ListParagraph"/>
        <w:numPr>
          <w:ilvl w:val="0"/>
          <w:numId w:val="1"/>
        </w:numPr>
        <w:rPr>
          <w:sz w:val="22"/>
          <w:szCs w:val="22"/>
        </w:rPr>
      </w:pPr>
      <w:r w:rsidRPr="00F732E4">
        <w:rPr>
          <w:sz w:val="22"/>
          <w:szCs w:val="22"/>
        </w:rPr>
        <w:t>Size</w:t>
      </w:r>
    </w:p>
    <w:p w14:paraId="03205BA5" w14:textId="77777777" w:rsidR="002E1BFD" w:rsidRPr="00F732E4" w:rsidRDefault="002E1BFD" w:rsidP="002E1BFD">
      <w:pPr>
        <w:pStyle w:val="ListParagraph"/>
        <w:numPr>
          <w:ilvl w:val="0"/>
          <w:numId w:val="1"/>
        </w:numPr>
        <w:rPr>
          <w:sz w:val="22"/>
          <w:szCs w:val="22"/>
        </w:rPr>
      </w:pPr>
      <w:r w:rsidRPr="00F732E4">
        <w:rPr>
          <w:sz w:val="22"/>
          <w:szCs w:val="22"/>
        </w:rPr>
        <w:t>Functionality</w:t>
      </w:r>
    </w:p>
    <w:p w14:paraId="0B686AD0" w14:textId="77777777" w:rsidR="002E1BFD" w:rsidRPr="00F732E4" w:rsidRDefault="002E1BFD" w:rsidP="002E1BFD">
      <w:pPr>
        <w:pStyle w:val="ListParagraph"/>
        <w:numPr>
          <w:ilvl w:val="0"/>
          <w:numId w:val="1"/>
        </w:numPr>
        <w:rPr>
          <w:sz w:val="22"/>
          <w:szCs w:val="22"/>
        </w:rPr>
      </w:pPr>
      <w:r w:rsidRPr="00F732E4">
        <w:rPr>
          <w:sz w:val="22"/>
          <w:szCs w:val="22"/>
        </w:rPr>
        <w:t>Composition- what is it made from?</w:t>
      </w:r>
    </w:p>
    <w:p w14:paraId="3FD664F0" w14:textId="77777777" w:rsidR="002E1BFD" w:rsidRPr="00F732E4" w:rsidRDefault="002E1BFD" w:rsidP="002E1BFD">
      <w:pPr>
        <w:pStyle w:val="ListParagraph"/>
        <w:numPr>
          <w:ilvl w:val="0"/>
          <w:numId w:val="1"/>
        </w:numPr>
        <w:rPr>
          <w:sz w:val="22"/>
          <w:szCs w:val="22"/>
        </w:rPr>
      </w:pPr>
      <w:r w:rsidRPr="00F732E4">
        <w:rPr>
          <w:sz w:val="22"/>
          <w:szCs w:val="22"/>
        </w:rPr>
        <w:t>Symbolism</w:t>
      </w:r>
    </w:p>
    <w:p w14:paraId="1EEB1E93" w14:textId="77777777" w:rsidR="005A208E" w:rsidRPr="00F732E4" w:rsidRDefault="005A208E" w:rsidP="005A208E">
      <w:pPr>
        <w:rPr>
          <w:sz w:val="22"/>
          <w:szCs w:val="22"/>
        </w:rPr>
      </w:pPr>
    </w:p>
    <w:p w14:paraId="20141971" w14:textId="63A49F8C" w:rsidR="0032287B" w:rsidRPr="00F732E4" w:rsidRDefault="00F161CC" w:rsidP="005A208E">
      <w:pPr>
        <w:rPr>
          <w:sz w:val="22"/>
          <w:szCs w:val="22"/>
        </w:rPr>
      </w:pPr>
      <w:r w:rsidRPr="00F732E4">
        <w:rPr>
          <w:sz w:val="22"/>
          <w:szCs w:val="22"/>
        </w:rPr>
        <w:t xml:space="preserve">As you sketch, think about what people/symbols/ideas you think we should elevate and memorialize.  Think about how paper money is used, why it looks the way it does, and how its functionality or meaning could be changed for the better with a redesign.  Once your sets of thumbnails are finished, choose the set you like best and </w:t>
      </w:r>
      <w:r w:rsidR="0032287B" w:rsidRPr="00F732E4">
        <w:rPr>
          <w:sz w:val="22"/>
          <w:szCs w:val="22"/>
        </w:rPr>
        <w:t xml:space="preserve">be prepared to present it to the class. </w:t>
      </w:r>
    </w:p>
    <w:p w14:paraId="08D72017" w14:textId="77777777" w:rsidR="0032287B" w:rsidRPr="00F732E4" w:rsidRDefault="0032287B" w:rsidP="005A208E">
      <w:pPr>
        <w:rPr>
          <w:sz w:val="22"/>
          <w:szCs w:val="22"/>
        </w:rPr>
      </w:pPr>
    </w:p>
    <w:p w14:paraId="3FF6B86B" w14:textId="7BCB2A5D" w:rsidR="0032287B" w:rsidRPr="00F732E4" w:rsidRDefault="0032287B" w:rsidP="005A208E">
      <w:pPr>
        <w:rPr>
          <w:b/>
          <w:u w:val="single"/>
        </w:rPr>
      </w:pPr>
      <w:r w:rsidRPr="00F732E4">
        <w:rPr>
          <w:b/>
          <w:u w:val="single"/>
        </w:rPr>
        <w:t>Step 2</w:t>
      </w:r>
    </w:p>
    <w:p w14:paraId="60925695" w14:textId="0F39ED04" w:rsidR="00F161CC" w:rsidRPr="00F732E4" w:rsidRDefault="0032287B" w:rsidP="005A208E">
      <w:pPr>
        <w:rPr>
          <w:sz w:val="22"/>
          <w:szCs w:val="22"/>
        </w:rPr>
      </w:pPr>
      <w:r w:rsidRPr="00F732E4">
        <w:rPr>
          <w:sz w:val="22"/>
          <w:szCs w:val="22"/>
        </w:rPr>
        <w:t>You will then c</w:t>
      </w:r>
      <w:r w:rsidR="00F161CC" w:rsidRPr="00F732E4">
        <w:rPr>
          <w:sz w:val="22"/>
          <w:szCs w:val="22"/>
        </w:rPr>
        <w:t xml:space="preserve">hoose your favorite banknote from your favorite set, and draw it in detail, rendering it in positive and negative shapes only. </w:t>
      </w:r>
      <w:r w:rsidRPr="00F732E4">
        <w:rPr>
          <w:sz w:val="22"/>
          <w:szCs w:val="22"/>
        </w:rPr>
        <w:t xml:space="preserve">Do this in a digital program or on tracing paper, so it’s easy to reverse the image. </w:t>
      </w:r>
      <w:r w:rsidR="00F161CC" w:rsidRPr="00F732E4">
        <w:rPr>
          <w:sz w:val="22"/>
          <w:szCs w:val="22"/>
        </w:rPr>
        <w:t xml:space="preserve"> </w:t>
      </w:r>
      <w:r w:rsidR="001F3F7B" w:rsidRPr="00F732E4">
        <w:rPr>
          <w:sz w:val="22"/>
          <w:szCs w:val="22"/>
        </w:rPr>
        <w:t>The finished project will be carved into a linoleum block and printed to create a small edition to be used in a tiny print exchange! This means you’ll print enough to sha</w:t>
      </w:r>
      <w:r w:rsidRPr="00F732E4">
        <w:rPr>
          <w:sz w:val="22"/>
          <w:szCs w:val="22"/>
        </w:rPr>
        <w:t xml:space="preserve">re one with everyone in class. </w:t>
      </w:r>
    </w:p>
    <w:sectPr w:rsidR="00F161CC" w:rsidRPr="00F732E4" w:rsidSect="000A16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D70199"/>
    <w:multiLevelType w:val="hybridMultilevel"/>
    <w:tmpl w:val="832A4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8E"/>
    <w:rsid w:val="000A16B8"/>
    <w:rsid w:val="001F3F7B"/>
    <w:rsid w:val="002C02AE"/>
    <w:rsid w:val="002E1BFD"/>
    <w:rsid w:val="0032287B"/>
    <w:rsid w:val="0053658B"/>
    <w:rsid w:val="005A208E"/>
    <w:rsid w:val="00CC7E0A"/>
    <w:rsid w:val="00F161CC"/>
    <w:rsid w:val="00F732E4"/>
    <w:rsid w:val="00FF2FC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9C3C7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0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6" Type="http://schemas.openxmlformats.org/officeDocument/2006/relationships/fontTable" Target="fontTable.xml"/><Relationship Id="rId1" Type="http://schemas.openxmlformats.org/officeDocument/2006/relationships/numbering" Target="numbering.xml"/><Relationship Id="rId5" Type="http://schemas.openxmlformats.org/officeDocument/2006/relationships/image" Target="media/image1.tiff"/><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AF1390FD1D594FAE09630926AA19C0" ma:contentTypeVersion="16" ma:contentTypeDescription="Create a new document." ma:contentTypeScope="" ma:versionID="4cd1554870ae3524a9d56747b8e65de2">
  <xsd:schema xmlns:xsd="http://www.w3.org/2001/XMLSchema" xmlns:xs="http://www.w3.org/2001/XMLSchema" xmlns:p="http://schemas.microsoft.com/office/2006/metadata/properties" xmlns:ns2="3159b1ef-e4a8-48c0-9398-1f4c099af05c" xmlns:ns3="ecbfe7cc-179d-4f3a-83bc-e81eed0709b6" targetNamespace="http://schemas.microsoft.com/office/2006/metadata/properties" ma:root="true" ma:fieldsID="30250511d3eb8cf2684e3b0d17168d60" ns2:_="" ns3:_="">
    <xsd:import namespace="3159b1ef-e4a8-48c0-9398-1f4c099af05c"/>
    <xsd:import namespace="ecbfe7cc-179d-4f3a-83bc-e81eed070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9b1ef-e4a8-48c0-9398-1f4c099af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223ea0-21e8-4a18-b3aa-26b4e6b8c5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bfe7cc-179d-4f3a-83bc-e81eed0709b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4148fc-8bc2-468f-832b-c5c5672da328}" ma:internalName="TaxCatchAll" ma:showField="CatchAllData" ma:web="ecbfe7cc-179d-4f3a-83bc-e81eed070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59b1ef-e4a8-48c0-9398-1f4c099af05c">
      <Terms xmlns="http://schemas.microsoft.com/office/infopath/2007/PartnerControls"/>
    </lcf76f155ced4ddcb4097134ff3c332f>
    <TaxCatchAll xmlns="ecbfe7cc-179d-4f3a-83bc-e81eed0709b6" xsi:nil="true"/>
  </documentManagement>
</p:properties>
</file>

<file path=customXml/itemProps1.xml><?xml version="1.0" encoding="utf-8"?>
<ds:datastoreItem xmlns:ds="http://schemas.openxmlformats.org/officeDocument/2006/customXml" ds:itemID="{03104A47-2F7A-424F-A2B0-209FEC7FECD8}"/>
</file>

<file path=customXml/itemProps2.xml><?xml version="1.0" encoding="utf-8"?>
<ds:datastoreItem xmlns:ds="http://schemas.openxmlformats.org/officeDocument/2006/customXml" ds:itemID="{65053253-EE13-43AB-84D9-34CFBC1262A9}"/>
</file>

<file path=customXml/itemProps3.xml><?xml version="1.0" encoding="utf-8"?>
<ds:datastoreItem xmlns:ds="http://schemas.openxmlformats.org/officeDocument/2006/customXml" ds:itemID="{942FDF96-D9DC-4622-A2F4-2A0B43F525B0}"/>
</file>

<file path=docProps/app.xml><?xml version="1.0" encoding="utf-8"?>
<Properties xmlns="http://schemas.openxmlformats.org/officeDocument/2006/extended-properties" xmlns:vt="http://schemas.openxmlformats.org/officeDocument/2006/docPropsVTypes">
  <Template>Normal.dotm</Template>
  <TotalTime>27</TotalTime>
  <Pages>1</Pages>
  <Words>261</Words>
  <Characters>1494</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W. Heuss</dc:creator>
  <cp:keywords/>
  <dc:description/>
  <cp:lastModifiedBy>Abigail W. Heuss</cp:lastModifiedBy>
  <cp:revision>6</cp:revision>
  <dcterms:created xsi:type="dcterms:W3CDTF">2022-09-13T15:56:00Z</dcterms:created>
  <dcterms:modified xsi:type="dcterms:W3CDTF">2022-09-14T17:31:00Z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0x010100ADAF1390FD1D594FAE09630926AA19C0</vt:lpwstr>
  </property>
</Properties>
</file>