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AB6" w:rsidRDefault="0015189C">
      <w:r>
        <w:t>Assessment Committee 3/1/11</w:t>
      </w:r>
    </w:p>
    <w:p w:rsidR="0015189C" w:rsidRDefault="0015189C">
      <w:r>
        <w:t xml:space="preserve">Attendance: Reffel, Roberts, Schmertzing, Seiple, Corbin, Sanderson, </w:t>
      </w:r>
      <w:r w:rsidR="0084796E">
        <w:t>Hilgert</w:t>
      </w:r>
      <w:r w:rsidR="00002D3F">
        <w:t>,D</w:t>
      </w:r>
      <w:r w:rsidR="004D4E1C">
        <w:t xml:space="preserve"> oepker, W</w:t>
      </w:r>
      <w:r w:rsidR="00002D3F">
        <w:t>etherington, Radcliff, Brockmeier</w:t>
      </w:r>
      <w:r w:rsidR="004D4E1C">
        <w:t>, Meyers-Jennings</w:t>
      </w:r>
    </w:p>
    <w:p w:rsidR="00002D3F" w:rsidRDefault="00B53EB6">
      <w:r>
        <w:t>Absent: Fredrick, Cragg</w:t>
      </w:r>
      <w:r w:rsidR="00002D3F">
        <w:t>, Heather, Brown, John</w:t>
      </w:r>
      <w:r>
        <w:t>, Lahr</w:t>
      </w:r>
    </w:p>
    <w:p w:rsidR="00B53EB6" w:rsidRDefault="00B53EB6">
      <w:r>
        <w:t>Apologies: Noll, Minor, Suber, Christie</w:t>
      </w:r>
    </w:p>
    <w:p w:rsidR="0015189C" w:rsidRDefault="0015189C">
      <w:r>
        <w:t>The AC joined the CF committee meeting already in progress.  The CF committee reported that the CF will remain the same. Work will continue to update and revise the current CF document.</w:t>
      </w:r>
    </w:p>
    <w:p w:rsidR="0015189C" w:rsidRDefault="0084796E">
      <w:r>
        <w:t>The AC received copies of NCATE standards 1 and 2.</w:t>
      </w:r>
    </w:p>
    <w:p w:rsidR="0084796E" w:rsidRDefault="0084796E">
      <w:r>
        <w:t>The minutes of the Feb 1 were approved.</w:t>
      </w:r>
    </w:p>
    <w:p w:rsidR="0084796E" w:rsidRDefault="0084796E">
      <w:r>
        <w:t>SLS reported that we were charged to coordinate with the CF committee to share information and function.  All that we do is based on CF so it is important to be aware of what the other committee is doing.  Aligned to vision and mission of unit – mission of VSU changing and we need to beware of this and a</w:t>
      </w:r>
      <w:r w:rsidR="00002D3F">
        <w:t>djust.  Update knowledge</w:t>
      </w:r>
      <w:r>
        <w:t xml:space="preserve"> base and that it represents all programs.</w:t>
      </w:r>
      <w:r w:rsidR="00002D3F">
        <w:t xml:space="preserve"> And that it meets all these needs.</w:t>
      </w:r>
    </w:p>
    <w:p w:rsidR="00002D3F" w:rsidRDefault="00002D3F">
      <w:r>
        <w:t>Will seek NCATE continuous improvement – in light of time line and extensive transition at this time that we are more comfortable with this option.</w:t>
      </w:r>
    </w:p>
    <w:p w:rsidR="0084796E" w:rsidRDefault="00DF2A8E">
      <w:r>
        <w:t xml:space="preserve">Reffel presesnted information regarding the process of NCATE accreditation review and what is underway.  She continued to discuss Standards 1 and 2.  What will it take to get to “target” on more standards?  </w:t>
      </w:r>
    </w:p>
    <w:p w:rsidR="00DF2A8E" w:rsidRDefault="00DF2A8E">
      <w:r>
        <w:t>Review 2006 Institutional Report.  This is the evidence that received rating of “Acceptable” in 2006.  No major changes have been made – better implementation, minor adjustments.  Need to read to make sure it makes sense in light of programs and schools.</w:t>
      </w:r>
    </w:p>
    <w:p w:rsidR="0015189C" w:rsidRDefault="00DF2A8E">
      <w:r>
        <w:t>Will there be a matrix for each program?  It was effective and would be valuable in the latest review.</w:t>
      </w:r>
    </w:p>
    <w:p w:rsidR="00DF2A8E" w:rsidRDefault="00DF2A8E">
      <w:r>
        <w:t>Look at what we have, see what we actually do, compare to standards</w:t>
      </w:r>
    </w:p>
    <w:p w:rsidR="00DF2A8E" w:rsidRDefault="00787EE5">
      <w:r>
        <w:t>The numbering system on the two sets of standards are somewhat different – titles are the same.</w:t>
      </w:r>
    </w:p>
    <w:p w:rsidR="00FA17DF" w:rsidRDefault="00FA17DF" w:rsidP="00FA17DF">
      <w:pPr>
        <w:pStyle w:val="ListParagraph"/>
        <w:numPr>
          <w:ilvl w:val="1"/>
          <w:numId w:val="1"/>
        </w:numPr>
      </w:pPr>
      <w:r>
        <w:t>= 1a</w:t>
      </w:r>
    </w:p>
    <w:p w:rsidR="00FA17DF" w:rsidRDefault="00FA17DF" w:rsidP="00FA17DF">
      <w:pPr>
        <w:pStyle w:val="ListParagraph"/>
        <w:numPr>
          <w:ilvl w:val="1"/>
          <w:numId w:val="1"/>
        </w:numPr>
      </w:pPr>
      <w:r>
        <w:t xml:space="preserve"> = 1e</w:t>
      </w:r>
    </w:p>
    <w:p w:rsidR="00FA17DF" w:rsidRDefault="00FA17DF" w:rsidP="00FA17DF">
      <w:pPr>
        <w:pStyle w:val="ListParagraph"/>
        <w:numPr>
          <w:ilvl w:val="1"/>
          <w:numId w:val="1"/>
        </w:numPr>
      </w:pPr>
      <w:r>
        <w:t>= 1b</w:t>
      </w:r>
    </w:p>
    <w:p w:rsidR="00FA17DF" w:rsidRDefault="00FA17DF" w:rsidP="00FA17DF">
      <w:pPr>
        <w:pStyle w:val="ListParagraph"/>
        <w:numPr>
          <w:ilvl w:val="1"/>
          <w:numId w:val="1"/>
        </w:numPr>
      </w:pPr>
      <w:r>
        <w:t>= 1c</w:t>
      </w:r>
    </w:p>
    <w:p w:rsidR="00FA17DF" w:rsidRDefault="00FA17DF" w:rsidP="00FA17DF">
      <w:pPr>
        <w:pStyle w:val="ListParagraph"/>
        <w:numPr>
          <w:ilvl w:val="1"/>
          <w:numId w:val="1"/>
        </w:numPr>
      </w:pPr>
      <w:r>
        <w:t>= 1e</w:t>
      </w:r>
    </w:p>
    <w:p w:rsidR="00FA17DF" w:rsidRDefault="00FA17DF" w:rsidP="00FA17DF">
      <w:pPr>
        <w:pStyle w:val="ListParagraph"/>
        <w:numPr>
          <w:ilvl w:val="1"/>
          <w:numId w:val="1"/>
        </w:numPr>
      </w:pPr>
      <w:r>
        <w:t>= 1a</w:t>
      </w:r>
    </w:p>
    <w:p w:rsidR="00FA17DF" w:rsidRDefault="00FA17DF" w:rsidP="00FA17DF">
      <w:pPr>
        <w:pStyle w:val="ListParagraph"/>
        <w:numPr>
          <w:ilvl w:val="1"/>
          <w:numId w:val="1"/>
        </w:numPr>
      </w:pPr>
      <w:r>
        <w:t>=1d</w:t>
      </w:r>
    </w:p>
    <w:p w:rsidR="00FA17DF" w:rsidRDefault="00FA17DF" w:rsidP="00FA17DF">
      <w:pPr>
        <w:pStyle w:val="ListParagraph"/>
        <w:numPr>
          <w:ilvl w:val="1"/>
          <w:numId w:val="1"/>
        </w:numPr>
      </w:pPr>
      <w:r>
        <w:t>= 1f</w:t>
      </w:r>
    </w:p>
    <w:p w:rsidR="004D4E1C" w:rsidRDefault="004D4E1C">
      <w:r>
        <w:lastRenderedPageBreak/>
        <w:t>Reviewed charges:  Review Institutional Report 2006, Review Standard 2 Assessment system</w:t>
      </w:r>
    </w:p>
    <w:p w:rsidR="00787EE5" w:rsidRDefault="007575C1">
      <w:r>
        <w:t>Need to be sure Assessment system yields data that we say we need.  Are we using it?</w:t>
      </w:r>
    </w:p>
    <w:p w:rsidR="007575C1" w:rsidRDefault="007575C1">
      <w:r>
        <w:t>Start with what we have; determine if it</w:t>
      </w:r>
      <w:r w:rsidR="00632107">
        <w:t xml:space="preserve"> still works/applies; our job i</w:t>
      </w:r>
      <w:r>
        <w:t>s to advise the eventual writer of the IR</w:t>
      </w:r>
    </w:p>
    <w:p w:rsidR="00524C46" w:rsidRDefault="00524C46">
      <w:r>
        <w:t>Old standards did not address advanced teacher standards – these are now part of the NCATE standards.  Rubric includes specific language for advanced programs.</w:t>
      </w:r>
      <w:r w:rsidR="0038720F">
        <w:t xml:space="preserve">  Assessment System must address advanced programs.</w:t>
      </w:r>
    </w:p>
    <w:p w:rsidR="0038720F" w:rsidRDefault="0038720F">
      <w:r>
        <w:t>How many years of data for advanced programs?  Have data, but not well-organized or systematic.  New 5999 course for advanced has helped gather appropriate data.</w:t>
      </w:r>
    </w:p>
    <w:p w:rsidR="0038720F" w:rsidRDefault="0038720F">
      <w:r>
        <w:t xml:space="preserve">Progress toward Target needs to be </w:t>
      </w:r>
      <w:r w:rsidR="00D7352F">
        <w:t>documented</w:t>
      </w:r>
    </w:p>
    <w:p w:rsidR="00D7352F" w:rsidRDefault="00D7352F">
      <w:r>
        <w:t>Options for target standards to choose were discussed</w:t>
      </w:r>
    </w:p>
    <w:p w:rsidR="001D7061" w:rsidRDefault="001D7061">
      <w:r>
        <w:t>Need to show that we are doing all these things at the Unit level.  How are we using the data?</w:t>
      </w:r>
    </w:p>
    <w:p w:rsidR="001D7061" w:rsidRDefault="001D7061">
      <w:r>
        <w:t xml:space="preserve">Read a section – apply the rubric for that section.  Do we understand?  Are all programs represented? </w:t>
      </w:r>
    </w:p>
    <w:p w:rsidR="00B53EB6" w:rsidRDefault="001D7061">
      <w:r>
        <w:t>Will need to choose which ones we want to be considered for target. Need to show progress toward target on the standards.</w:t>
      </w:r>
      <w:r w:rsidR="00B53EB6">
        <w:t xml:space="preserve">  How to select?  Closely examine the rubric and determine activity and discuss.</w:t>
      </w:r>
    </w:p>
    <w:p w:rsidR="00D7352F" w:rsidRDefault="00241C61">
      <w:r>
        <w:t xml:space="preserve"> Homework: Read Standards 1 and 2.  Be prepared to discuss re the rubric. Cross off what we are not doing,</w:t>
      </w:r>
      <w:r w:rsidR="00423BEC">
        <w:t xml:space="preserve"> </w:t>
      </w:r>
      <w:r>
        <w:t>mark inconsistencies, things that don’t make sense</w:t>
      </w:r>
      <w:r w:rsidR="0036047E">
        <w:t>.  SLS will send hard or electronic copies to members absent.</w:t>
      </w:r>
      <w:r w:rsidR="0046260C">
        <w:t xml:space="preserve"> </w:t>
      </w:r>
    </w:p>
    <w:p w:rsidR="00241C61" w:rsidRDefault="00241C61">
      <w:r>
        <w:t>Next meeting April 12, 4:30 pm.</w:t>
      </w:r>
      <w:r w:rsidR="0046260C">
        <w:t xml:space="preserve"> There will be food.</w:t>
      </w:r>
    </w:p>
    <w:sectPr w:rsidR="00241C61" w:rsidSect="002F0A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EF165C"/>
    <w:multiLevelType w:val="multilevel"/>
    <w:tmpl w:val="A5FE94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5189C"/>
    <w:rsid w:val="00002D3F"/>
    <w:rsid w:val="0015189C"/>
    <w:rsid w:val="001D7061"/>
    <w:rsid w:val="00241C61"/>
    <w:rsid w:val="002F0AB6"/>
    <w:rsid w:val="0036047E"/>
    <w:rsid w:val="0038720F"/>
    <w:rsid w:val="00423BEC"/>
    <w:rsid w:val="0046260C"/>
    <w:rsid w:val="004D4E1C"/>
    <w:rsid w:val="00524C46"/>
    <w:rsid w:val="00632107"/>
    <w:rsid w:val="007575C1"/>
    <w:rsid w:val="00787EE5"/>
    <w:rsid w:val="0084796E"/>
    <w:rsid w:val="00B53EB6"/>
    <w:rsid w:val="00D7352F"/>
    <w:rsid w:val="00DF2A8E"/>
    <w:rsid w:val="00FA1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A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7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15</cp:revision>
  <dcterms:created xsi:type="dcterms:W3CDTF">2011-03-01T21:41:00Z</dcterms:created>
  <dcterms:modified xsi:type="dcterms:W3CDTF">2011-03-01T22:35:00Z</dcterms:modified>
</cp:coreProperties>
</file>