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7448" w14:textId="77777777" w:rsidR="007B5F0F" w:rsidRPr="00060034" w:rsidRDefault="007B5F0F" w:rsidP="007B5F0F">
      <w:pPr>
        <w:pStyle w:val="NormalWeb"/>
        <w:rPr>
          <w:b/>
          <w:sz w:val="20"/>
          <w:szCs w:val="20"/>
        </w:rPr>
      </w:pPr>
      <w:r w:rsidRPr="00060034">
        <w:rPr>
          <w:b/>
          <w:sz w:val="20"/>
          <w:szCs w:val="20"/>
        </w:rPr>
        <w:t xml:space="preserve">CAEP:  </w:t>
      </w:r>
      <w:proofErr w:type="spellStart"/>
      <w:r w:rsidRPr="00060034">
        <w:rPr>
          <w:b/>
          <w:sz w:val="20"/>
          <w:szCs w:val="20"/>
        </w:rPr>
        <w:t>edTPA</w:t>
      </w:r>
      <w:proofErr w:type="spellEnd"/>
      <w:r w:rsidRPr="00060034">
        <w:rPr>
          <w:b/>
          <w:sz w:val="20"/>
          <w:szCs w:val="20"/>
        </w:rPr>
        <w:t xml:space="preserve"> </w:t>
      </w:r>
      <w:r w:rsidR="006C22EB" w:rsidRPr="00060034">
        <w:rPr>
          <w:b/>
          <w:sz w:val="20"/>
          <w:szCs w:val="20"/>
        </w:rPr>
        <w:t>Data Use</w:t>
      </w:r>
      <w:r w:rsidR="00331DC8" w:rsidRPr="00060034">
        <w:rPr>
          <w:b/>
          <w:sz w:val="20"/>
          <w:szCs w:val="20"/>
        </w:rPr>
        <w:t xml:space="preserve"> Plan for Art Education Program Improvement</w:t>
      </w:r>
    </w:p>
    <w:p w14:paraId="065BA3BC" w14:textId="77777777" w:rsidR="00754F81" w:rsidRPr="00060034" w:rsidRDefault="007B5F0F" w:rsidP="00060034">
      <w:pPr>
        <w:pStyle w:val="NormalWeb"/>
        <w:numPr>
          <w:ilvl w:val="0"/>
          <w:numId w:val="1"/>
        </w:numPr>
        <w:spacing w:line="276" w:lineRule="auto"/>
        <w:rPr>
          <w:sz w:val="20"/>
          <w:szCs w:val="20"/>
        </w:rPr>
      </w:pPr>
      <w:r w:rsidRPr="00060034">
        <w:rPr>
          <w:sz w:val="20"/>
          <w:szCs w:val="20"/>
        </w:rPr>
        <w:t xml:space="preserve">Initially, the </w:t>
      </w:r>
      <w:r w:rsidR="005972DC" w:rsidRPr="00060034">
        <w:rPr>
          <w:sz w:val="20"/>
          <w:szCs w:val="20"/>
        </w:rPr>
        <w:t xml:space="preserve">art education </w:t>
      </w:r>
      <w:proofErr w:type="gramStart"/>
      <w:r w:rsidRPr="00060034">
        <w:rPr>
          <w:sz w:val="20"/>
          <w:szCs w:val="20"/>
        </w:rPr>
        <w:t>faculty plan</w:t>
      </w:r>
      <w:proofErr w:type="gramEnd"/>
      <w:r w:rsidRPr="00060034">
        <w:rPr>
          <w:sz w:val="20"/>
          <w:szCs w:val="20"/>
        </w:rPr>
        <w:t xml:space="preserve"> to use the data generated by </w:t>
      </w:r>
      <w:proofErr w:type="spellStart"/>
      <w:r w:rsidRPr="00060034">
        <w:rPr>
          <w:sz w:val="20"/>
          <w:szCs w:val="20"/>
        </w:rPr>
        <w:t>edTPA</w:t>
      </w:r>
      <w:proofErr w:type="spellEnd"/>
      <w:r w:rsidRPr="00060034">
        <w:rPr>
          <w:sz w:val="20"/>
          <w:szCs w:val="20"/>
        </w:rPr>
        <w:t xml:space="preserve"> to provide evidence of teaching effectiveness </w:t>
      </w:r>
      <w:r w:rsidR="00B75CB9" w:rsidRPr="00060034">
        <w:rPr>
          <w:sz w:val="20"/>
          <w:szCs w:val="20"/>
        </w:rPr>
        <w:t>and</w:t>
      </w:r>
      <w:r w:rsidRPr="00060034">
        <w:rPr>
          <w:sz w:val="20"/>
          <w:szCs w:val="20"/>
        </w:rPr>
        <w:t xml:space="preserve"> </w:t>
      </w:r>
      <w:r w:rsidR="0013708B" w:rsidRPr="00060034">
        <w:rPr>
          <w:sz w:val="20"/>
          <w:szCs w:val="20"/>
        </w:rPr>
        <w:t xml:space="preserve">to pinpoint areas for </w:t>
      </w:r>
      <w:r w:rsidRPr="00060034">
        <w:rPr>
          <w:sz w:val="20"/>
          <w:szCs w:val="20"/>
        </w:rPr>
        <w:t xml:space="preserve">program improvement. </w:t>
      </w:r>
      <w:r w:rsidR="00F0677E" w:rsidRPr="00060034">
        <w:rPr>
          <w:sz w:val="20"/>
          <w:szCs w:val="20"/>
        </w:rPr>
        <w:t>Based</w:t>
      </w:r>
      <w:r w:rsidR="004F64B0" w:rsidRPr="00060034">
        <w:rPr>
          <w:sz w:val="20"/>
          <w:szCs w:val="20"/>
        </w:rPr>
        <w:t xml:space="preserve"> on scores from the f</w:t>
      </w:r>
      <w:r w:rsidRPr="00060034">
        <w:rPr>
          <w:sz w:val="20"/>
          <w:szCs w:val="20"/>
        </w:rPr>
        <w:t xml:space="preserve">all 2014 </w:t>
      </w:r>
      <w:proofErr w:type="spellStart"/>
      <w:r w:rsidRPr="00060034">
        <w:rPr>
          <w:sz w:val="20"/>
          <w:szCs w:val="20"/>
        </w:rPr>
        <w:t>edTPA</w:t>
      </w:r>
      <w:proofErr w:type="spellEnd"/>
      <w:r w:rsidRPr="00060034">
        <w:rPr>
          <w:sz w:val="20"/>
          <w:szCs w:val="20"/>
        </w:rPr>
        <w:t xml:space="preserve"> pilot program, faculty </w:t>
      </w:r>
      <w:r w:rsidR="004464C5" w:rsidRPr="00060034">
        <w:rPr>
          <w:sz w:val="20"/>
          <w:szCs w:val="20"/>
        </w:rPr>
        <w:t>were</w:t>
      </w:r>
      <w:r w:rsidRPr="00060034">
        <w:rPr>
          <w:sz w:val="20"/>
          <w:szCs w:val="20"/>
        </w:rPr>
        <w:t xml:space="preserve"> able to assess classroom instruction that evaluates pre-service teachers’ abilities to plan, provide instruction, assess student learning, and support students’ acquisition of academic language throughout Tasks I, II, and III.  </w:t>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p>
    <w:p w14:paraId="04A511E8" w14:textId="77777777" w:rsidR="007B5F0F" w:rsidRPr="00060034" w:rsidRDefault="008B16C3" w:rsidP="00060034">
      <w:pPr>
        <w:pStyle w:val="NormalWeb"/>
        <w:numPr>
          <w:ilvl w:val="0"/>
          <w:numId w:val="1"/>
        </w:numPr>
        <w:spacing w:line="276" w:lineRule="auto"/>
        <w:rPr>
          <w:sz w:val="20"/>
          <w:szCs w:val="20"/>
        </w:rPr>
      </w:pPr>
      <w:r w:rsidRPr="00060034">
        <w:rPr>
          <w:sz w:val="20"/>
          <w:szCs w:val="20"/>
        </w:rPr>
        <w:t>T</w:t>
      </w:r>
      <w:r w:rsidR="007B5F0F" w:rsidRPr="00060034">
        <w:rPr>
          <w:sz w:val="20"/>
          <w:szCs w:val="20"/>
        </w:rPr>
        <w:t xml:space="preserve">he </w:t>
      </w:r>
      <w:r w:rsidR="005972DC" w:rsidRPr="00060034">
        <w:rPr>
          <w:sz w:val="20"/>
          <w:szCs w:val="20"/>
        </w:rPr>
        <w:t xml:space="preserve">art education </w:t>
      </w:r>
      <w:r w:rsidR="007B5F0F" w:rsidRPr="00060034">
        <w:rPr>
          <w:sz w:val="20"/>
          <w:szCs w:val="20"/>
        </w:rPr>
        <w:t xml:space="preserve">faculty plan to use the data to consistently address the same/similar learning outcomes for students, improve </w:t>
      </w:r>
      <w:r w:rsidR="00907B5D" w:rsidRPr="00060034">
        <w:rPr>
          <w:sz w:val="20"/>
          <w:szCs w:val="20"/>
        </w:rPr>
        <w:t xml:space="preserve">how the students write the </w:t>
      </w:r>
      <w:r w:rsidR="007B5F0F" w:rsidRPr="00060034">
        <w:rPr>
          <w:sz w:val="20"/>
          <w:szCs w:val="20"/>
        </w:rPr>
        <w:t>commentary, and stress the importance of artifacts that document how the student teacher planned and implemented instruction</w:t>
      </w:r>
      <w:r w:rsidR="00907B5D" w:rsidRPr="00060034">
        <w:rPr>
          <w:sz w:val="20"/>
          <w:szCs w:val="20"/>
        </w:rPr>
        <w:t xml:space="preserve">. Students are also taught how to write references and educational theory citations within their </w:t>
      </w:r>
      <w:r w:rsidR="007B5F0F" w:rsidRPr="00060034">
        <w:rPr>
          <w:sz w:val="20"/>
          <w:szCs w:val="20"/>
        </w:rPr>
        <w:t xml:space="preserve">commentaries </w:t>
      </w:r>
      <w:r w:rsidR="00907B5D" w:rsidRPr="00060034">
        <w:rPr>
          <w:sz w:val="20"/>
          <w:szCs w:val="20"/>
        </w:rPr>
        <w:t>based on</w:t>
      </w:r>
      <w:r w:rsidR="007B5F0F" w:rsidRPr="00060034">
        <w:rPr>
          <w:sz w:val="20"/>
          <w:szCs w:val="20"/>
        </w:rPr>
        <w:t xml:space="preserve"> what is seen in the video recordings</w:t>
      </w:r>
      <w:r w:rsidR="00907B5D" w:rsidRPr="00060034">
        <w:rPr>
          <w:sz w:val="20"/>
          <w:szCs w:val="20"/>
        </w:rPr>
        <w:t xml:space="preserve"> during their teaching as evidence. </w:t>
      </w:r>
      <w:r w:rsidR="007B5F0F" w:rsidRPr="00060034">
        <w:rPr>
          <w:sz w:val="20"/>
          <w:szCs w:val="20"/>
        </w:rPr>
        <w:t xml:space="preserve"> This will help students review and reflect on their</w:t>
      </w:r>
      <w:r w:rsidR="00060034">
        <w:rPr>
          <w:sz w:val="20"/>
          <w:szCs w:val="20"/>
        </w:rPr>
        <w:t xml:space="preserve"> </w:t>
      </w:r>
      <w:r w:rsidR="007F6DF6" w:rsidRPr="00060034">
        <w:rPr>
          <w:sz w:val="20"/>
          <w:szCs w:val="20"/>
        </w:rPr>
        <w:t xml:space="preserve">teaching effectiveness </w:t>
      </w:r>
      <w:r w:rsidR="007B5F0F" w:rsidRPr="00060034">
        <w:rPr>
          <w:sz w:val="20"/>
          <w:szCs w:val="20"/>
        </w:rPr>
        <w:t xml:space="preserve">within the classroom.  </w:t>
      </w:r>
      <w:r w:rsidR="00060034">
        <w:rPr>
          <w:sz w:val="20"/>
          <w:szCs w:val="20"/>
        </w:rPr>
        <w:br/>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r w:rsidR="00754F81" w:rsidRPr="00060034">
        <w:rPr>
          <w:sz w:val="20"/>
          <w:szCs w:val="20"/>
        </w:rPr>
        <w:tab/>
      </w:r>
    </w:p>
    <w:p w14:paraId="4BACA402" w14:textId="77777777" w:rsidR="00517758" w:rsidRPr="00060034" w:rsidRDefault="007B5F0F" w:rsidP="00060034">
      <w:pPr>
        <w:pStyle w:val="ListParagraph"/>
        <w:numPr>
          <w:ilvl w:val="0"/>
          <w:numId w:val="1"/>
        </w:numPr>
        <w:rPr>
          <w:rFonts w:ascii="Times New Roman" w:hAnsi="Times New Roman" w:cs="Times New Roman"/>
          <w:sz w:val="20"/>
          <w:szCs w:val="20"/>
        </w:rPr>
      </w:pPr>
      <w:r w:rsidRPr="00060034">
        <w:rPr>
          <w:rFonts w:ascii="Times New Roman" w:hAnsi="Times New Roman" w:cs="Times New Roman"/>
          <w:sz w:val="20"/>
          <w:szCs w:val="20"/>
        </w:rPr>
        <w:t>B</w:t>
      </w:r>
      <w:r w:rsidR="00D266CF" w:rsidRPr="00060034">
        <w:rPr>
          <w:rFonts w:ascii="Times New Roman" w:hAnsi="Times New Roman" w:cs="Times New Roman"/>
          <w:sz w:val="20"/>
          <w:szCs w:val="20"/>
        </w:rPr>
        <w:t xml:space="preserve">ased on student </w:t>
      </w:r>
      <w:proofErr w:type="spellStart"/>
      <w:r w:rsidR="00D266CF" w:rsidRPr="00060034">
        <w:rPr>
          <w:rFonts w:ascii="Times New Roman" w:hAnsi="Times New Roman" w:cs="Times New Roman"/>
          <w:sz w:val="20"/>
          <w:szCs w:val="20"/>
        </w:rPr>
        <w:t>edTPA</w:t>
      </w:r>
      <w:proofErr w:type="spellEnd"/>
      <w:r w:rsidR="00D266CF" w:rsidRPr="00060034">
        <w:rPr>
          <w:rFonts w:ascii="Times New Roman" w:hAnsi="Times New Roman" w:cs="Times New Roman"/>
          <w:sz w:val="20"/>
          <w:szCs w:val="20"/>
        </w:rPr>
        <w:t xml:space="preserve"> experiences and </w:t>
      </w:r>
      <w:r w:rsidR="00F003C9" w:rsidRPr="00060034">
        <w:rPr>
          <w:rFonts w:ascii="Times New Roman" w:hAnsi="Times New Roman" w:cs="Times New Roman"/>
          <w:sz w:val="20"/>
          <w:szCs w:val="20"/>
        </w:rPr>
        <w:t xml:space="preserve">their </w:t>
      </w:r>
      <w:r w:rsidR="00D266CF" w:rsidRPr="00060034">
        <w:rPr>
          <w:rFonts w:ascii="Times New Roman" w:hAnsi="Times New Roman" w:cs="Times New Roman"/>
          <w:sz w:val="20"/>
          <w:szCs w:val="20"/>
        </w:rPr>
        <w:t xml:space="preserve">scoring results in fall 2014, </w:t>
      </w:r>
      <w:r w:rsidRPr="00060034">
        <w:rPr>
          <w:rFonts w:ascii="Times New Roman" w:hAnsi="Times New Roman" w:cs="Times New Roman"/>
          <w:sz w:val="20"/>
          <w:szCs w:val="20"/>
        </w:rPr>
        <w:t xml:space="preserve">both art education faculty </w:t>
      </w:r>
      <w:r w:rsidR="00F003C9" w:rsidRPr="00060034">
        <w:rPr>
          <w:rFonts w:ascii="Times New Roman" w:hAnsi="Times New Roman" w:cs="Times New Roman"/>
          <w:sz w:val="20"/>
          <w:szCs w:val="20"/>
        </w:rPr>
        <w:t>attended</w:t>
      </w:r>
      <w:r w:rsidR="00D266CF" w:rsidRPr="00060034">
        <w:rPr>
          <w:rFonts w:ascii="Times New Roman" w:hAnsi="Times New Roman" w:cs="Times New Roman"/>
          <w:sz w:val="20"/>
          <w:szCs w:val="20"/>
        </w:rPr>
        <w:t xml:space="preserve"> </w:t>
      </w:r>
      <w:proofErr w:type="spellStart"/>
      <w:r w:rsidR="00D266CF" w:rsidRPr="00060034">
        <w:rPr>
          <w:rFonts w:ascii="Times New Roman" w:hAnsi="Times New Roman" w:cs="Times New Roman"/>
          <w:sz w:val="20"/>
          <w:szCs w:val="20"/>
        </w:rPr>
        <w:t>edTPA</w:t>
      </w:r>
      <w:proofErr w:type="spellEnd"/>
      <w:r w:rsidR="00D266CF" w:rsidRPr="00060034">
        <w:rPr>
          <w:rFonts w:ascii="Times New Roman" w:hAnsi="Times New Roman" w:cs="Times New Roman"/>
          <w:sz w:val="20"/>
          <w:szCs w:val="20"/>
        </w:rPr>
        <w:t xml:space="preserve"> workshops at</w:t>
      </w:r>
      <w:r w:rsidR="00F003C9" w:rsidRPr="00060034">
        <w:rPr>
          <w:rFonts w:ascii="Times New Roman" w:hAnsi="Times New Roman" w:cs="Times New Roman"/>
          <w:sz w:val="20"/>
          <w:szCs w:val="20"/>
        </w:rPr>
        <w:t xml:space="preserve"> the</w:t>
      </w:r>
      <w:r w:rsidR="00D266CF" w:rsidRPr="00060034">
        <w:rPr>
          <w:rFonts w:ascii="Times New Roman" w:hAnsi="Times New Roman" w:cs="Times New Roman"/>
          <w:sz w:val="20"/>
          <w:szCs w:val="20"/>
        </w:rPr>
        <w:t xml:space="preserve"> C</w:t>
      </w:r>
      <w:r w:rsidR="00F003C9" w:rsidRPr="00060034">
        <w:rPr>
          <w:rFonts w:ascii="Times New Roman" w:hAnsi="Times New Roman" w:cs="Times New Roman"/>
          <w:sz w:val="20"/>
          <w:szCs w:val="20"/>
        </w:rPr>
        <w:t>ollege of Education</w:t>
      </w:r>
      <w:r w:rsidR="00D266CF" w:rsidRPr="00060034">
        <w:rPr>
          <w:rFonts w:ascii="Times New Roman" w:hAnsi="Times New Roman" w:cs="Times New Roman"/>
          <w:sz w:val="20"/>
          <w:szCs w:val="20"/>
        </w:rPr>
        <w:t xml:space="preserve"> to better prepare students, and address issues and weaknesses that were found in the fall term</w:t>
      </w:r>
      <w:r w:rsidR="00517758" w:rsidRPr="00060034">
        <w:rPr>
          <w:rFonts w:ascii="Times New Roman" w:hAnsi="Times New Roman" w:cs="Times New Roman"/>
          <w:sz w:val="20"/>
          <w:szCs w:val="20"/>
        </w:rPr>
        <w:t xml:space="preserve"> </w:t>
      </w:r>
      <w:proofErr w:type="spellStart"/>
      <w:r w:rsidR="00517758" w:rsidRPr="00060034">
        <w:rPr>
          <w:rFonts w:ascii="Times New Roman" w:hAnsi="Times New Roman" w:cs="Times New Roman"/>
          <w:sz w:val="20"/>
          <w:szCs w:val="20"/>
        </w:rPr>
        <w:t>edTPA</w:t>
      </w:r>
      <w:proofErr w:type="spellEnd"/>
      <w:r w:rsidR="00517758" w:rsidRPr="00060034">
        <w:rPr>
          <w:rFonts w:ascii="Times New Roman" w:hAnsi="Times New Roman" w:cs="Times New Roman"/>
          <w:sz w:val="20"/>
          <w:szCs w:val="20"/>
        </w:rPr>
        <w:t xml:space="preserve"> scores.</w:t>
      </w:r>
    </w:p>
    <w:p w14:paraId="391CB971" w14:textId="77777777" w:rsidR="007B5F0F" w:rsidRPr="00060034" w:rsidRDefault="00754F81" w:rsidP="00060034">
      <w:pPr>
        <w:pStyle w:val="ListParagraph"/>
        <w:rPr>
          <w:rFonts w:ascii="Times New Roman" w:hAnsi="Times New Roman" w:cs="Times New Roman"/>
          <w:sz w:val="20"/>
          <w:szCs w:val="20"/>
        </w:rPr>
      </w:pPr>
      <w:r w:rsidRPr="00060034">
        <w:rPr>
          <w:rFonts w:ascii="Times New Roman" w:hAnsi="Times New Roman" w:cs="Times New Roman"/>
          <w:sz w:val="20"/>
          <w:szCs w:val="20"/>
        </w:rPr>
        <w:tab/>
      </w:r>
      <w:r w:rsidRPr="00060034">
        <w:rPr>
          <w:rFonts w:ascii="Times New Roman" w:hAnsi="Times New Roman" w:cs="Times New Roman"/>
          <w:sz w:val="20"/>
          <w:szCs w:val="20"/>
        </w:rPr>
        <w:tab/>
      </w:r>
    </w:p>
    <w:p w14:paraId="1E03004A" w14:textId="77777777" w:rsidR="00FD0AE5" w:rsidRPr="00060034" w:rsidRDefault="007B5F0F" w:rsidP="00060034">
      <w:pPr>
        <w:pStyle w:val="ListParagraph"/>
        <w:numPr>
          <w:ilvl w:val="0"/>
          <w:numId w:val="1"/>
        </w:numPr>
        <w:rPr>
          <w:sz w:val="20"/>
          <w:szCs w:val="20"/>
        </w:rPr>
      </w:pPr>
      <w:r w:rsidRPr="00060034">
        <w:rPr>
          <w:rFonts w:ascii="Times New Roman" w:hAnsi="Times New Roman" w:cs="Times New Roman"/>
          <w:sz w:val="20"/>
          <w:szCs w:val="20"/>
        </w:rPr>
        <w:t xml:space="preserve">Both art education </w:t>
      </w:r>
      <w:proofErr w:type="gramStart"/>
      <w:r w:rsidRPr="00060034">
        <w:rPr>
          <w:rFonts w:ascii="Times New Roman" w:hAnsi="Times New Roman" w:cs="Times New Roman"/>
          <w:sz w:val="20"/>
          <w:szCs w:val="20"/>
        </w:rPr>
        <w:t>faculty</w:t>
      </w:r>
      <w:proofErr w:type="gramEnd"/>
      <w:r w:rsidR="00D266CF" w:rsidRPr="00060034">
        <w:rPr>
          <w:rFonts w:ascii="Times New Roman" w:hAnsi="Times New Roman" w:cs="Times New Roman"/>
          <w:sz w:val="20"/>
          <w:szCs w:val="20"/>
        </w:rPr>
        <w:t xml:space="preserve"> </w:t>
      </w:r>
      <w:r w:rsidR="00A92741" w:rsidRPr="00060034">
        <w:rPr>
          <w:rFonts w:ascii="Times New Roman" w:hAnsi="Times New Roman" w:cs="Times New Roman"/>
          <w:sz w:val="20"/>
          <w:szCs w:val="20"/>
        </w:rPr>
        <w:t>worked</w:t>
      </w:r>
      <w:r w:rsidR="00D266CF" w:rsidRPr="00060034">
        <w:rPr>
          <w:rFonts w:ascii="Times New Roman" w:hAnsi="Times New Roman" w:cs="Times New Roman"/>
          <w:sz w:val="20"/>
          <w:szCs w:val="20"/>
        </w:rPr>
        <w:t xml:space="preserve"> more closely with the office of Field Experiences and Clinical Practice to be more </w:t>
      </w:r>
      <w:r w:rsidR="00A92741" w:rsidRPr="00060034">
        <w:rPr>
          <w:rFonts w:ascii="Times New Roman" w:hAnsi="Times New Roman" w:cs="Times New Roman"/>
          <w:sz w:val="20"/>
          <w:szCs w:val="20"/>
        </w:rPr>
        <w:t xml:space="preserve">effective in </w:t>
      </w:r>
      <w:r w:rsidR="00BF28CF" w:rsidRPr="00060034">
        <w:rPr>
          <w:rFonts w:ascii="Times New Roman" w:hAnsi="Times New Roman" w:cs="Times New Roman"/>
          <w:sz w:val="20"/>
          <w:szCs w:val="20"/>
        </w:rPr>
        <w:t>helping teacher candidates prepare</w:t>
      </w:r>
      <w:r w:rsidR="00A92741" w:rsidRPr="00060034">
        <w:rPr>
          <w:rFonts w:ascii="Times New Roman" w:hAnsi="Times New Roman" w:cs="Times New Roman"/>
          <w:sz w:val="20"/>
          <w:szCs w:val="20"/>
        </w:rPr>
        <w:t xml:space="preserve"> </w:t>
      </w:r>
      <w:proofErr w:type="spellStart"/>
      <w:r w:rsidR="003951DA" w:rsidRPr="00060034">
        <w:rPr>
          <w:rFonts w:ascii="Times New Roman" w:hAnsi="Times New Roman" w:cs="Times New Roman"/>
          <w:sz w:val="20"/>
          <w:szCs w:val="20"/>
        </w:rPr>
        <w:t>edTPA</w:t>
      </w:r>
      <w:proofErr w:type="spellEnd"/>
      <w:r w:rsidR="00060034">
        <w:rPr>
          <w:rFonts w:ascii="Times New Roman" w:hAnsi="Times New Roman" w:cs="Times New Roman"/>
          <w:sz w:val="20"/>
          <w:szCs w:val="20"/>
        </w:rPr>
        <w:t>.</w:t>
      </w:r>
    </w:p>
    <w:p w14:paraId="742EE15C" w14:textId="77777777" w:rsidR="007170FF" w:rsidRPr="00060034" w:rsidRDefault="00FD0AE5" w:rsidP="00060034">
      <w:pPr>
        <w:pStyle w:val="NormalWeb"/>
        <w:numPr>
          <w:ilvl w:val="0"/>
          <w:numId w:val="1"/>
        </w:numPr>
        <w:spacing w:line="276" w:lineRule="auto"/>
        <w:rPr>
          <w:sz w:val="20"/>
          <w:szCs w:val="20"/>
        </w:rPr>
      </w:pPr>
      <w:r w:rsidRPr="00060034">
        <w:rPr>
          <w:sz w:val="20"/>
          <w:szCs w:val="20"/>
        </w:rPr>
        <w:t>T</w:t>
      </w:r>
      <w:r w:rsidR="007170FF" w:rsidRPr="00060034">
        <w:rPr>
          <w:sz w:val="20"/>
          <w:szCs w:val="20"/>
        </w:rPr>
        <w:t>he faculty use</w:t>
      </w:r>
      <w:r w:rsidR="00754F81" w:rsidRPr="00060034">
        <w:rPr>
          <w:sz w:val="20"/>
          <w:szCs w:val="20"/>
        </w:rPr>
        <w:t>d</w:t>
      </w:r>
      <w:r w:rsidR="007170FF" w:rsidRPr="00060034">
        <w:rPr>
          <w:sz w:val="20"/>
          <w:szCs w:val="20"/>
        </w:rPr>
        <w:t xml:space="preserve"> t</w:t>
      </w:r>
      <w:r w:rsidR="00623EB3" w:rsidRPr="00060034">
        <w:rPr>
          <w:sz w:val="20"/>
          <w:szCs w:val="20"/>
        </w:rPr>
        <w:t>he collected data to improve</w:t>
      </w:r>
      <w:r w:rsidR="007170FF" w:rsidRPr="00060034">
        <w:rPr>
          <w:sz w:val="20"/>
          <w:szCs w:val="20"/>
        </w:rPr>
        <w:t xml:space="preserve"> the student teacher candidates’ instruction for differentiated learning and modifications for addressing the needs of students with disabilities that will be evidenced in lesson planning and the commentary. The following is what is being taught in ARED courses based on the data from fall 201</w:t>
      </w:r>
      <w:r w:rsidR="00623EB3" w:rsidRPr="00060034">
        <w:rPr>
          <w:sz w:val="20"/>
          <w:szCs w:val="20"/>
        </w:rPr>
        <w:t>4</w:t>
      </w:r>
      <w:r w:rsidR="007170FF" w:rsidRPr="00060034">
        <w:rPr>
          <w:sz w:val="20"/>
          <w:szCs w:val="20"/>
        </w:rPr>
        <w:t xml:space="preserve">:  </w:t>
      </w:r>
    </w:p>
    <w:p w14:paraId="45887564" w14:textId="77777777" w:rsidR="007B5F0F" w:rsidRPr="00060034" w:rsidRDefault="007B5F0F" w:rsidP="00060034">
      <w:pPr>
        <w:pStyle w:val="ListParagraph"/>
        <w:numPr>
          <w:ilvl w:val="0"/>
          <w:numId w:val="2"/>
        </w:numPr>
        <w:rPr>
          <w:rFonts w:ascii="Times New Roman" w:hAnsi="Times New Roman" w:cs="Times New Roman"/>
          <w:sz w:val="20"/>
          <w:szCs w:val="20"/>
        </w:rPr>
      </w:pPr>
      <w:r w:rsidRPr="00060034">
        <w:rPr>
          <w:rFonts w:ascii="Times New Roman" w:hAnsi="Times New Roman" w:cs="Times New Roman"/>
          <w:sz w:val="20"/>
          <w:szCs w:val="20"/>
        </w:rPr>
        <w:t xml:space="preserve">In </w:t>
      </w:r>
      <w:r w:rsidR="00505036" w:rsidRPr="00060034">
        <w:rPr>
          <w:rFonts w:ascii="Times New Roman" w:hAnsi="Times New Roman" w:cs="Times New Roman"/>
          <w:sz w:val="20"/>
          <w:szCs w:val="20"/>
        </w:rPr>
        <w:t>Issues and Trends in Art Education (</w:t>
      </w:r>
      <w:r w:rsidRPr="00060034">
        <w:rPr>
          <w:rFonts w:ascii="Times New Roman" w:hAnsi="Times New Roman" w:cs="Times New Roman"/>
          <w:sz w:val="20"/>
          <w:szCs w:val="20"/>
        </w:rPr>
        <w:t>ARED 3000</w:t>
      </w:r>
      <w:r w:rsidR="00505036" w:rsidRPr="00060034">
        <w:rPr>
          <w:rFonts w:ascii="Times New Roman" w:hAnsi="Times New Roman" w:cs="Times New Roman"/>
          <w:sz w:val="20"/>
          <w:szCs w:val="20"/>
        </w:rPr>
        <w:t>)</w:t>
      </w:r>
      <w:r w:rsidRPr="00060034">
        <w:rPr>
          <w:rFonts w:ascii="Times New Roman" w:hAnsi="Times New Roman" w:cs="Times New Roman"/>
          <w:sz w:val="20"/>
          <w:szCs w:val="20"/>
        </w:rPr>
        <w:t>,</w:t>
      </w:r>
      <w:r w:rsidR="00505036" w:rsidRPr="00060034">
        <w:rPr>
          <w:rFonts w:ascii="Times New Roman" w:hAnsi="Times New Roman" w:cs="Times New Roman"/>
          <w:sz w:val="20"/>
          <w:szCs w:val="20"/>
        </w:rPr>
        <w:t xml:space="preserve"> Entry into Education</w:t>
      </w:r>
      <w:r w:rsidRPr="00060034">
        <w:rPr>
          <w:rFonts w:ascii="Times New Roman" w:hAnsi="Times New Roman" w:cs="Times New Roman"/>
          <w:sz w:val="20"/>
          <w:szCs w:val="20"/>
        </w:rPr>
        <w:t xml:space="preserve"> </w:t>
      </w:r>
      <w:r w:rsidR="00505036" w:rsidRPr="00060034">
        <w:rPr>
          <w:rFonts w:ascii="Times New Roman" w:hAnsi="Times New Roman" w:cs="Times New Roman"/>
          <w:sz w:val="20"/>
          <w:szCs w:val="20"/>
        </w:rPr>
        <w:t>(</w:t>
      </w:r>
      <w:r w:rsidRPr="00060034">
        <w:rPr>
          <w:rFonts w:ascii="Times New Roman" w:hAnsi="Times New Roman" w:cs="Times New Roman"/>
          <w:sz w:val="20"/>
          <w:szCs w:val="20"/>
        </w:rPr>
        <w:t>ARED 2999</w:t>
      </w:r>
      <w:r w:rsidR="00505036" w:rsidRPr="00060034">
        <w:rPr>
          <w:rFonts w:ascii="Times New Roman" w:hAnsi="Times New Roman" w:cs="Times New Roman"/>
          <w:sz w:val="20"/>
          <w:szCs w:val="20"/>
        </w:rPr>
        <w:t>),</w:t>
      </w:r>
      <w:r w:rsidRPr="00060034">
        <w:rPr>
          <w:rFonts w:ascii="Times New Roman" w:hAnsi="Times New Roman" w:cs="Times New Roman"/>
          <w:sz w:val="20"/>
          <w:szCs w:val="20"/>
        </w:rPr>
        <w:t xml:space="preserve"> </w:t>
      </w:r>
      <w:r w:rsidR="00505036" w:rsidRPr="00060034">
        <w:rPr>
          <w:rFonts w:ascii="Times New Roman" w:hAnsi="Times New Roman" w:cs="Times New Roman"/>
          <w:sz w:val="20"/>
          <w:szCs w:val="20"/>
        </w:rPr>
        <w:t>Elementary</w:t>
      </w:r>
      <w:r w:rsidR="00356A41" w:rsidRPr="00060034">
        <w:rPr>
          <w:rFonts w:ascii="Times New Roman" w:hAnsi="Times New Roman" w:cs="Times New Roman"/>
          <w:sz w:val="20"/>
          <w:szCs w:val="20"/>
        </w:rPr>
        <w:t xml:space="preserve"> Art Methods</w:t>
      </w:r>
      <w:r w:rsidR="00505036" w:rsidRPr="00060034">
        <w:rPr>
          <w:rFonts w:ascii="Times New Roman" w:hAnsi="Times New Roman" w:cs="Times New Roman"/>
          <w:sz w:val="20"/>
          <w:szCs w:val="20"/>
        </w:rPr>
        <w:t xml:space="preserve"> (ARED 3010), and Secondary Art Methods </w:t>
      </w:r>
      <w:r w:rsidR="00F237CB" w:rsidRPr="00060034">
        <w:rPr>
          <w:rFonts w:ascii="Times New Roman" w:hAnsi="Times New Roman" w:cs="Times New Roman"/>
          <w:sz w:val="20"/>
          <w:szCs w:val="20"/>
        </w:rPr>
        <w:t>(</w:t>
      </w:r>
      <w:r w:rsidR="00505036" w:rsidRPr="00060034">
        <w:rPr>
          <w:rFonts w:ascii="Times New Roman" w:hAnsi="Times New Roman" w:cs="Times New Roman"/>
          <w:sz w:val="20"/>
          <w:szCs w:val="20"/>
        </w:rPr>
        <w:t xml:space="preserve">ARED 3012), </w:t>
      </w:r>
      <w:r w:rsidRPr="00060034">
        <w:rPr>
          <w:rFonts w:ascii="Times New Roman" w:hAnsi="Times New Roman" w:cs="Times New Roman"/>
          <w:sz w:val="20"/>
          <w:szCs w:val="20"/>
        </w:rPr>
        <w:t xml:space="preserve">both art education </w:t>
      </w:r>
      <w:proofErr w:type="gramStart"/>
      <w:r w:rsidRPr="00060034">
        <w:rPr>
          <w:rFonts w:ascii="Times New Roman" w:hAnsi="Times New Roman" w:cs="Times New Roman"/>
          <w:sz w:val="20"/>
          <w:szCs w:val="20"/>
        </w:rPr>
        <w:t>faculty</w:t>
      </w:r>
      <w:proofErr w:type="gramEnd"/>
      <w:r w:rsidRPr="00060034">
        <w:rPr>
          <w:rFonts w:ascii="Times New Roman" w:hAnsi="Times New Roman" w:cs="Times New Roman"/>
          <w:sz w:val="20"/>
          <w:szCs w:val="20"/>
        </w:rPr>
        <w:t xml:space="preserve"> are</w:t>
      </w:r>
      <w:r w:rsidR="00D266CF" w:rsidRPr="00060034">
        <w:rPr>
          <w:rFonts w:ascii="Times New Roman" w:hAnsi="Times New Roman" w:cs="Times New Roman"/>
          <w:sz w:val="20"/>
          <w:szCs w:val="20"/>
        </w:rPr>
        <w:t xml:space="preserve"> introducing concepts and requirements of </w:t>
      </w:r>
      <w:proofErr w:type="spellStart"/>
      <w:r w:rsidR="00D266CF" w:rsidRPr="00060034">
        <w:rPr>
          <w:rFonts w:ascii="Times New Roman" w:hAnsi="Times New Roman" w:cs="Times New Roman"/>
          <w:sz w:val="20"/>
          <w:szCs w:val="20"/>
        </w:rPr>
        <w:t>edTPA</w:t>
      </w:r>
      <w:proofErr w:type="spellEnd"/>
      <w:r w:rsidR="00AD5A43" w:rsidRPr="00060034">
        <w:rPr>
          <w:rFonts w:ascii="Times New Roman" w:hAnsi="Times New Roman" w:cs="Times New Roman"/>
          <w:sz w:val="20"/>
          <w:szCs w:val="20"/>
        </w:rPr>
        <w:t xml:space="preserve">, to the </w:t>
      </w:r>
      <w:r w:rsidR="002571C3" w:rsidRPr="00060034">
        <w:rPr>
          <w:rFonts w:ascii="Times New Roman" w:hAnsi="Times New Roman" w:cs="Times New Roman"/>
          <w:sz w:val="20"/>
          <w:szCs w:val="20"/>
        </w:rPr>
        <w:t xml:space="preserve">students before they are student teaching. </w:t>
      </w:r>
      <w:r w:rsidRPr="00060034">
        <w:rPr>
          <w:rFonts w:ascii="Times New Roman" w:hAnsi="Times New Roman" w:cs="Times New Roman"/>
          <w:sz w:val="20"/>
          <w:szCs w:val="20"/>
        </w:rPr>
        <w:t xml:space="preserve">Additionally, faculty are </w:t>
      </w:r>
      <w:r w:rsidR="00D266CF" w:rsidRPr="00060034">
        <w:rPr>
          <w:rFonts w:ascii="Times New Roman" w:hAnsi="Times New Roman" w:cs="Times New Roman"/>
          <w:sz w:val="20"/>
          <w:szCs w:val="20"/>
        </w:rPr>
        <w:t>prepping these students for what lies ahead</w:t>
      </w:r>
      <w:r w:rsidRPr="00060034">
        <w:rPr>
          <w:rFonts w:ascii="Times New Roman" w:hAnsi="Times New Roman" w:cs="Times New Roman"/>
          <w:sz w:val="20"/>
          <w:szCs w:val="20"/>
        </w:rPr>
        <w:t xml:space="preserve"> before they student teach</w:t>
      </w:r>
      <w:r w:rsidR="00D266CF" w:rsidRPr="00060034">
        <w:rPr>
          <w:rFonts w:ascii="Times New Roman" w:hAnsi="Times New Roman" w:cs="Times New Roman"/>
          <w:sz w:val="20"/>
          <w:szCs w:val="20"/>
        </w:rPr>
        <w:t xml:space="preserve">, </w:t>
      </w:r>
      <w:r w:rsidR="00AE68E3" w:rsidRPr="00060034">
        <w:rPr>
          <w:rFonts w:ascii="Times New Roman" w:hAnsi="Times New Roman" w:cs="Times New Roman"/>
          <w:sz w:val="20"/>
          <w:szCs w:val="20"/>
        </w:rPr>
        <w:t xml:space="preserve">by introducing </w:t>
      </w:r>
      <w:proofErr w:type="spellStart"/>
      <w:r w:rsidR="00AE68E3" w:rsidRPr="00060034">
        <w:rPr>
          <w:rFonts w:ascii="Times New Roman" w:hAnsi="Times New Roman" w:cs="Times New Roman"/>
          <w:sz w:val="20"/>
          <w:szCs w:val="20"/>
        </w:rPr>
        <w:t>edTPA</w:t>
      </w:r>
      <w:proofErr w:type="spellEnd"/>
      <w:r w:rsidR="00AE68E3" w:rsidRPr="00060034">
        <w:rPr>
          <w:rFonts w:ascii="Times New Roman" w:hAnsi="Times New Roman" w:cs="Times New Roman"/>
          <w:sz w:val="20"/>
          <w:szCs w:val="20"/>
        </w:rPr>
        <w:t xml:space="preserve"> </w:t>
      </w:r>
      <w:r w:rsidRPr="00060034">
        <w:rPr>
          <w:rFonts w:ascii="Times New Roman" w:hAnsi="Times New Roman" w:cs="Times New Roman"/>
          <w:sz w:val="20"/>
          <w:szCs w:val="20"/>
        </w:rPr>
        <w:t xml:space="preserve">handouts and worksheets, and </w:t>
      </w:r>
      <w:r w:rsidR="00D266CF" w:rsidRPr="00060034">
        <w:rPr>
          <w:rFonts w:ascii="Times New Roman" w:hAnsi="Times New Roman" w:cs="Times New Roman"/>
          <w:sz w:val="20"/>
          <w:szCs w:val="20"/>
        </w:rPr>
        <w:t>having the students</w:t>
      </w:r>
      <w:r w:rsidR="00BC40D2" w:rsidRPr="00060034">
        <w:rPr>
          <w:rFonts w:ascii="Times New Roman" w:hAnsi="Times New Roman" w:cs="Times New Roman"/>
          <w:sz w:val="20"/>
          <w:szCs w:val="20"/>
        </w:rPr>
        <w:t xml:space="preserve"> discuss </w:t>
      </w:r>
      <w:r w:rsidR="009D4F1F" w:rsidRPr="00060034">
        <w:rPr>
          <w:rFonts w:ascii="Times New Roman" w:hAnsi="Times New Roman" w:cs="Times New Roman"/>
          <w:sz w:val="20"/>
          <w:szCs w:val="20"/>
        </w:rPr>
        <w:t xml:space="preserve">the process, and gain feedback from peers for </w:t>
      </w:r>
      <w:proofErr w:type="spellStart"/>
      <w:r w:rsidR="00BC40D2" w:rsidRPr="00060034">
        <w:rPr>
          <w:rFonts w:ascii="Times New Roman" w:hAnsi="Times New Roman" w:cs="Times New Roman"/>
          <w:sz w:val="20"/>
          <w:szCs w:val="20"/>
        </w:rPr>
        <w:t>edTPA</w:t>
      </w:r>
      <w:proofErr w:type="spellEnd"/>
      <w:r w:rsidR="00BC40D2" w:rsidRPr="00060034">
        <w:rPr>
          <w:rFonts w:ascii="Times New Roman" w:hAnsi="Times New Roman" w:cs="Times New Roman"/>
          <w:sz w:val="20"/>
          <w:szCs w:val="20"/>
        </w:rPr>
        <w:t xml:space="preserve"> within the </w:t>
      </w:r>
      <w:r w:rsidR="009D4F1F" w:rsidRPr="00060034">
        <w:rPr>
          <w:rFonts w:ascii="Times New Roman" w:hAnsi="Times New Roman" w:cs="Times New Roman"/>
          <w:sz w:val="20"/>
          <w:szCs w:val="20"/>
        </w:rPr>
        <w:t>Seminar in Art Education (ARED</w:t>
      </w:r>
      <w:r w:rsidR="00AE5EB6" w:rsidRPr="00060034">
        <w:rPr>
          <w:rFonts w:ascii="Times New Roman" w:hAnsi="Times New Roman" w:cs="Times New Roman"/>
          <w:sz w:val="20"/>
          <w:szCs w:val="20"/>
        </w:rPr>
        <w:t xml:space="preserve"> </w:t>
      </w:r>
      <w:r w:rsidR="009D4F1F" w:rsidRPr="00060034">
        <w:rPr>
          <w:rFonts w:ascii="Times New Roman" w:hAnsi="Times New Roman" w:cs="Times New Roman"/>
          <w:sz w:val="20"/>
          <w:szCs w:val="20"/>
        </w:rPr>
        <w:t xml:space="preserve">4070). </w:t>
      </w:r>
      <w:r w:rsidR="00AE68E3" w:rsidRPr="00060034">
        <w:rPr>
          <w:rFonts w:ascii="Times New Roman" w:hAnsi="Times New Roman" w:cs="Times New Roman"/>
          <w:sz w:val="20"/>
          <w:szCs w:val="20"/>
        </w:rPr>
        <w:t xml:space="preserve">In fall 2014 and spring 2015, the </w:t>
      </w:r>
      <w:r w:rsidR="00ED503E" w:rsidRPr="00060034">
        <w:rPr>
          <w:rFonts w:ascii="Times New Roman" w:hAnsi="Times New Roman" w:cs="Times New Roman"/>
          <w:sz w:val="20"/>
          <w:szCs w:val="20"/>
        </w:rPr>
        <w:t>art education teacher candidates</w:t>
      </w:r>
      <w:r w:rsidR="0016486C">
        <w:rPr>
          <w:rFonts w:ascii="Times New Roman" w:hAnsi="Times New Roman" w:cs="Times New Roman"/>
          <w:sz w:val="20"/>
          <w:szCs w:val="20"/>
        </w:rPr>
        <w:t xml:space="preserve"> </w:t>
      </w:r>
      <w:r w:rsidR="009D4F1F" w:rsidRPr="00060034">
        <w:rPr>
          <w:rFonts w:ascii="Times New Roman" w:hAnsi="Times New Roman" w:cs="Times New Roman"/>
          <w:sz w:val="20"/>
          <w:szCs w:val="20"/>
        </w:rPr>
        <w:t xml:space="preserve">attended a collaborative </w:t>
      </w:r>
      <w:proofErr w:type="spellStart"/>
      <w:r w:rsidR="009D4F1F" w:rsidRPr="00060034">
        <w:rPr>
          <w:rFonts w:ascii="Times New Roman" w:hAnsi="Times New Roman" w:cs="Times New Roman"/>
          <w:sz w:val="20"/>
          <w:szCs w:val="20"/>
        </w:rPr>
        <w:t>edTPA</w:t>
      </w:r>
      <w:proofErr w:type="spellEnd"/>
      <w:r w:rsidR="009D4F1F" w:rsidRPr="00060034">
        <w:rPr>
          <w:rFonts w:ascii="Times New Roman" w:hAnsi="Times New Roman" w:cs="Times New Roman"/>
          <w:sz w:val="20"/>
          <w:szCs w:val="20"/>
        </w:rPr>
        <w:t xml:space="preserve"> workshop with Dr. </w:t>
      </w:r>
      <w:r w:rsidR="00ED503E" w:rsidRPr="00060034">
        <w:rPr>
          <w:rFonts w:ascii="Times New Roman" w:hAnsi="Times New Roman" w:cs="Times New Roman"/>
          <w:sz w:val="20"/>
          <w:szCs w:val="20"/>
        </w:rPr>
        <w:t xml:space="preserve">Matthew </w:t>
      </w:r>
      <w:r w:rsidR="009D4F1F" w:rsidRPr="00060034">
        <w:rPr>
          <w:rFonts w:ascii="Times New Roman" w:hAnsi="Times New Roman" w:cs="Times New Roman"/>
          <w:sz w:val="20"/>
          <w:szCs w:val="20"/>
        </w:rPr>
        <w:t xml:space="preserve">Grant </w:t>
      </w:r>
      <w:r w:rsidR="00ED503E" w:rsidRPr="00060034">
        <w:rPr>
          <w:rFonts w:ascii="Times New Roman" w:hAnsi="Times New Roman" w:cs="Times New Roman"/>
          <w:sz w:val="20"/>
          <w:szCs w:val="20"/>
        </w:rPr>
        <w:t>and his physical education teacher candidates in order to gain a more</w:t>
      </w:r>
      <w:r w:rsidR="009D4F1F" w:rsidRPr="00060034">
        <w:rPr>
          <w:rFonts w:ascii="Times New Roman" w:hAnsi="Times New Roman" w:cs="Times New Roman"/>
          <w:sz w:val="20"/>
          <w:szCs w:val="20"/>
        </w:rPr>
        <w:t xml:space="preserve"> thorough understanding of </w:t>
      </w:r>
      <w:r w:rsidR="00372EE0" w:rsidRPr="00060034">
        <w:rPr>
          <w:rFonts w:ascii="Times New Roman" w:hAnsi="Times New Roman" w:cs="Times New Roman"/>
          <w:sz w:val="20"/>
          <w:szCs w:val="20"/>
        </w:rPr>
        <w:t xml:space="preserve">the </w:t>
      </w:r>
      <w:proofErr w:type="spellStart"/>
      <w:r w:rsidR="009D4F1F" w:rsidRPr="00060034">
        <w:rPr>
          <w:rFonts w:ascii="Times New Roman" w:hAnsi="Times New Roman" w:cs="Times New Roman"/>
          <w:sz w:val="20"/>
          <w:szCs w:val="20"/>
        </w:rPr>
        <w:t>edTPA</w:t>
      </w:r>
      <w:proofErr w:type="spellEnd"/>
      <w:r w:rsidR="009D4F1F" w:rsidRPr="00060034">
        <w:rPr>
          <w:rFonts w:ascii="Times New Roman" w:hAnsi="Times New Roman" w:cs="Times New Roman"/>
          <w:sz w:val="20"/>
          <w:szCs w:val="20"/>
        </w:rPr>
        <w:t xml:space="preserve"> </w:t>
      </w:r>
      <w:r w:rsidR="0002286A" w:rsidRPr="00060034">
        <w:rPr>
          <w:rFonts w:ascii="Times New Roman" w:hAnsi="Times New Roman" w:cs="Times New Roman"/>
          <w:sz w:val="20"/>
          <w:szCs w:val="20"/>
        </w:rPr>
        <w:t xml:space="preserve">portfolio process. Dr. Matthew Grant </w:t>
      </w:r>
      <w:r w:rsidR="009D4F1F" w:rsidRPr="00060034">
        <w:rPr>
          <w:rFonts w:ascii="Times New Roman" w:hAnsi="Times New Roman" w:cs="Times New Roman"/>
          <w:sz w:val="20"/>
          <w:szCs w:val="20"/>
        </w:rPr>
        <w:t xml:space="preserve">is an </w:t>
      </w:r>
      <w:proofErr w:type="spellStart"/>
      <w:r w:rsidR="009D4F1F" w:rsidRPr="00060034">
        <w:rPr>
          <w:rFonts w:ascii="Times New Roman" w:hAnsi="Times New Roman" w:cs="Times New Roman"/>
          <w:sz w:val="20"/>
          <w:szCs w:val="20"/>
        </w:rPr>
        <w:t>edTPA</w:t>
      </w:r>
      <w:proofErr w:type="spellEnd"/>
      <w:r w:rsidR="009D4F1F" w:rsidRPr="00060034">
        <w:rPr>
          <w:rFonts w:ascii="Times New Roman" w:hAnsi="Times New Roman" w:cs="Times New Roman"/>
          <w:sz w:val="20"/>
          <w:szCs w:val="20"/>
        </w:rPr>
        <w:t xml:space="preserve"> certified grader. </w:t>
      </w:r>
      <w:r w:rsidR="00060034">
        <w:rPr>
          <w:rFonts w:ascii="Times New Roman" w:hAnsi="Times New Roman" w:cs="Times New Roman"/>
          <w:sz w:val="20"/>
          <w:szCs w:val="20"/>
        </w:rPr>
        <w:br/>
      </w:r>
    </w:p>
    <w:p w14:paraId="1F0C579E" w14:textId="77777777" w:rsidR="007B5F0F" w:rsidRPr="00060034" w:rsidRDefault="007B5F0F" w:rsidP="00060034">
      <w:pPr>
        <w:pStyle w:val="ListParagraph"/>
        <w:numPr>
          <w:ilvl w:val="0"/>
          <w:numId w:val="2"/>
        </w:numPr>
        <w:rPr>
          <w:rFonts w:ascii="Times New Roman" w:hAnsi="Times New Roman" w:cs="Times New Roman"/>
          <w:sz w:val="20"/>
          <w:szCs w:val="20"/>
        </w:rPr>
      </w:pPr>
      <w:r w:rsidRPr="00060034">
        <w:rPr>
          <w:rFonts w:ascii="Times New Roman" w:hAnsi="Times New Roman" w:cs="Times New Roman"/>
          <w:sz w:val="20"/>
          <w:szCs w:val="20"/>
        </w:rPr>
        <w:t xml:space="preserve">In </w:t>
      </w:r>
      <w:r w:rsidR="00AE719A" w:rsidRPr="00060034">
        <w:rPr>
          <w:rFonts w:ascii="Times New Roman" w:hAnsi="Times New Roman" w:cs="Times New Roman"/>
          <w:sz w:val="20"/>
          <w:szCs w:val="20"/>
        </w:rPr>
        <w:t>Student Teaching (</w:t>
      </w:r>
      <w:r w:rsidRPr="00060034">
        <w:rPr>
          <w:rFonts w:ascii="Times New Roman" w:hAnsi="Times New Roman" w:cs="Times New Roman"/>
          <w:sz w:val="20"/>
          <w:szCs w:val="20"/>
        </w:rPr>
        <w:t>ARED 4090</w:t>
      </w:r>
      <w:r w:rsidR="00AE719A" w:rsidRPr="00060034">
        <w:rPr>
          <w:rFonts w:ascii="Times New Roman" w:hAnsi="Times New Roman" w:cs="Times New Roman"/>
          <w:sz w:val="20"/>
          <w:szCs w:val="20"/>
        </w:rPr>
        <w:t>) and Seminar in Art Education (ARED4070)</w:t>
      </w:r>
      <w:r w:rsidRPr="00060034">
        <w:rPr>
          <w:rFonts w:ascii="Times New Roman" w:hAnsi="Times New Roman" w:cs="Times New Roman"/>
          <w:sz w:val="20"/>
          <w:szCs w:val="20"/>
        </w:rPr>
        <w:t xml:space="preserve">, the </w:t>
      </w:r>
      <w:proofErr w:type="gramStart"/>
      <w:r w:rsidR="002A555D" w:rsidRPr="00060034">
        <w:rPr>
          <w:rFonts w:ascii="Times New Roman" w:hAnsi="Times New Roman" w:cs="Times New Roman"/>
          <w:sz w:val="20"/>
          <w:szCs w:val="20"/>
        </w:rPr>
        <w:t>faculty</w:t>
      </w:r>
      <w:r w:rsidR="007170FF" w:rsidRPr="00060034">
        <w:rPr>
          <w:rFonts w:ascii="Times New Roman" w:hAnsi="Times New Roman" w:cs="Times New Roman"/>
          <w:sz w:val="20"/>
          <w:szCs w:val="20"/>
        </w:rPr>
        <w:t xml:space="preserve"> </w:t>
      </w:r>
      <w:r w:rsidR="002A555D" w:rsidRPr="00060034">
        <w:rPr>
          <w:rFonts w:ascii="Times New Roman" w:hAnsi="Times New Roman" w:cs="Times New Roman"/>
          <w:sz w:val="20"/>
          <w:szCs w:val="20"/>
        </w:rPr>
        <w:t>are</w:t>
      </w:r>
      <w:proofErr w:type="gramEnd"/>
      <w:r w:rsidRPr="00060034">
        <w:rPr>
          <w:rFonts w:ascii="Times New Roman" w:hAnsi="Times New Roman" w:cs="Times New Roman"/>
          <w:sz w:val="20"/>
          <w:szCs w:val="20"/>
        </w:rPr>
        <w:t xml:space="preserve"> </w:t>
      </w:r>
      <w:r w:rsidR="00D266CF" w:rsidRPr="00060034">
        <w:rPr>
          <w:rFonts w:ascii="Times New Roman" w:hAnsi="Times New Roman" w:cs="Times New Roman"/>
          <w:sz w:val="20"/>
          <w:szCs w:val="20"/>
        </w:rPr>
        <w:t xml:space="preserve">working more closely with the students and their mentor teachers, to be </w:t>
      </w:r>
      <w:r w:rsidR="000B0173" w:rsidRPr="00060034">
        <w:rPr>
          <w:rFonts w:ascii="Times New Roman" w:hAnsi="Times New Roman" w:cs="Times New Roman"/>
          <w:sz w:val="20"/>
          <w:szCs w:val="20"/>
        </w:rPr>
        <w:t>certain</w:t>
      </w:r>
      <w:r w:rsidR="00D266CF" w:rsidRPr="00060034">
        <w:rPr>
          <w:rFonts w:ascii="Times New Roman" w:hAnsi="Times New Roman" w:cs="Times New Roman"/>
          <w:sz w:val="20"/>
          <w:szCs w:val="20"/>
        </w:rPr>
        <w:t xml:space="preserve"> they are meeting the requirements of Tasks I</w:t>
      </w:r>
      <w:r w:rsidR="00562B23" w:rsidRPr="00060034">
        <w:rPr>
          <w:rFonts w:ascii="Times New Roman" w:hAnsi="Times New Roman" w:cs="Times New Roman"/>
          <w:sz w:val="20"/>
          <w:szCs w:val="20"/>
        </w:rPr>
        <w:t>,</w:t>
      </w:r>
      <w:r w:rsidR="00D266CF" w:rsidRPr="00060034">
        <w:rPr>
          <w:rFonts w:ascii="Times New Roman" w:hAnsi="Times New Roman" w:cs="Times New Roman"/>
          <w:sz w:val="20"/>
          <w:szCs w:val="20"/>
        </w:rPr>
        <w:t xml:space="preserve"> II</w:t>
      </w:r>
      <w:r w:rsidR="00562B23" w:rsidRPr="00060034">
        <w:rPr>
          <w:rFonts w:ascii="Times New Roman" w:hAnsi="Times New Roman" w:cs="Times New Roman"/>
          <w:sz w:val="20"/>
          <w:szCs w:val="20"/>
        </w:rPr>
        <w:t>,</w:t>
      </w:r>
      <w:r w:rsidR="00D266CF" w:rsidRPr="00060034">
        <w:rPr>
          <w:rFonts w:ascii="Times New Roman" w:hAnsi="Times New Roman" w:cs="Times New Roman"/>
          <w:sz w:val="20"/>
          <w:szCs w:val="20"/>
        </w:rPr>
        <w:t xml:space="preserve"> and III.</w:t>
      </w:r>
      <w:r w:rsidR="00D52E9D" w:rsidRPr="00060034">
        <w:rPr>
          <w:rFonts w:ascii="Times New Roman" w:hAnsi="Times New Roman" w:cs="Times New Roman"/>
          <w:sz w:val="20"/>
          <w:szCs w:val="20"/>
        </w:rPr>
        <w:t xml:space="preserve"> In addition,</w:t>
      </w:r>
      <w:r w:rsidR="008C4B83" w:rsidRPr="00060034">
        <w:rPr>
          <w:rFonts w:ascii="Times New Roman" w:hAnsi="Times New Roman" w:cs="Times New Roman"/>
          <w:sz w:val="20"/>
          <w:szCs w:val="20"/>
        </w:rPr>
        <w:t xml:space="preserve"> the students’ peers and instructor review the </w:t>
      </w:r>
      <w:proofErr w:type="spellStart"/>
      <w:r w:rsidR="008C4B83" w:rsidRPr="00060034">
        <w:rPr>
          <w:rFonts w:ascii="Times New Roman" w:hAnsi="Times New Roman" w:cs="Times New Roman"/>
          <w:sz w:val="20"/>
          <w:szCs w:val="20"/>
        </w:rPr>
        <w:t>edTPA</w:t>
      </w:r>
      <w:proofErr w:type="spellEnd"/>
      <w:r w:rsidR="008C4B83" w:rsidRPr="00060034">
        <w:rPr>
          <w:rFonts w:ascii="Times New Roman" w:hAnsi="Times New Roman" w:cs="Times New Roman"/>
          <w:sz w:val="20"/>
          <w:szCs w:val="20"/>
        </w:rPr>
        <w:t xml:space="preserve"> portfolio and collaborate on making </w:t>
      </w:r>
      <w:r w:rsidR="00D52E9D" w:rsidRPr="00060034">
        <w:rPr>
          <w:rFonts w:ascii="Times New Roman" w:hAnsi="Times New Roman" w:cs="Times New Roman"/>
          <w:sz w:val="20"/>
          <w:szCs w:val="20"/>
        </w:rPr>
        <w:t xml:space="preserve">certain </w:t>
      </w:r>
      <w:r w:rsidR="008C4B83" w:rsidRPr="00060034">
        <w:rPr>
          <w:rFonts w:ascii="Times New Roman" w:hAnsi="Times New Roman" w:cs="Times New Roman"/>
          <w:sz w:val="20"/>
          <w:szCs w:val="20"/>
        </w:rPr>
        <w:t xml:space="preserve">the requirements are satisfactory on the levels required for passing. </w:t>
      </w:r>
      <w:r w:rsidR="00060034">
        <w:rPr>
          <w:rFonts w:ascii="Times New Roman" w:hAnsi="Times New Roman" w:cs="Times New Roman"/>
          <w:sz w:val="20"/>
          <w:szCs w:val="20"/>
        </w:rPr>
        <w:br/>
      </w:r>
    </w:p>
    <w:p w14:paraId="378A1D85" w14:textId="77777777" w:rsidR="008C4B83" w:rsidRPr="00060034" w:rsidRDefault="00E95FAA" w:rsidP="00060034">
      <w:pPr>
        <w:pStyle w:val="ListParagraph"/>
        <w:numPr>
          <w:ilvl w:val="0"/>
          <w:numId w:val="2"/>
        </w:numPr>
        <w:rPr>
          <w:rFonts w:ascii="Times New Roman" w:hAnsi="Times New Roman" w:cs="Times New Roman"/>
          <w:sz w:val="20"/>
          <w:szCs w:val="20"/>
        </w:rPr>
      </w:pPr>
      <w:r w:rsidRPr="00060034">
        <w:rPr>
          <w:rFonts w:ascii="Times New Roman" w:hAnsi="Times New Roman" w:cs="Times New Roman"/>
          <w:sz w:val="20"/>
          <w:szCs w:val="20"/>
        </w:rPr>
        <w:t xml:space="preserve">Finally, in </w:t>
      </w:r>
      <w:r w:rsidR="00BE0217" w:rsidRPr="00060034">
        <w:rPr>
          <w:rFonts w:ascii="Times New Roman" w:hAnsi="Times New Roman" w:cs="Times New Roman"/>
          <w:sz w:val="20"/>
          <w:szCs w:val="20"/>
        </w:rPr>
        <w:t>Issues and Trends in Art Education (ARED 3000)</w:t>
      </w:r>
      <w:r w:rsidR="007B5F0F" w:rsidRPr="00060034">
        <w:rPr>
          <w:rFonts w:ascii="Times New Roman" w:hAnsi="Times New Roman" w:cs="Times New Roman"/>
          <w:sz w:val="20"/>
          <w:szCs w:val="20"/>
        </w:rPr>
        <w:t xml:space="preserve">, students are being prepared for </w:t>
      </w:r>
      <w:proofErr w:type="spellStart"/>
      <w:r w:rsidR="007B5F0F" w:rsidRPr="00060034">
        <w:rPr>
          <w:rFonts w:ascii="Times New Roman" w:hAnsi="Times New Roman" w:cs="Times New Roman"/>
          <w:sz w:val="20"/>
          <w:szCs w:val="20"/>
        </w:rPr>
        <w:t>edTPA</w:t>
      </w:r>
      <w:proofErr w:type="spellEnd"/>
      <w:r w:rsidR="007B5F0F" w:rsidRPr="00060034">
        <w:rPr>
          <w:rFonts w:ascii="Times New Roman" w:hAnsi="Times New Roman" w:cs="Times New Roman"/>
          <w:sz w:val="20"/>
          <w:szCs w:val="20"/>
        </w:rPr>
        <w:t xml:space="preserve"> by creating lesson plans that </w:t>
      </w:r>
      <w:r w:rsidRPr="00060034">
        <w:rPr>
          <w:rFonts w:ascii="Times New Roman" w:hAnsi="Times New Roman" w:cs="Times New Roman"/>
          <w:sz w:val="20"/>
          <w:szCs w:val="20"/>
        </w:rPr>
        <w:t>meet the</w:t>
      </w:r>
      <w:r w:rsidR="007B5F0F" w:rsidRPr="00060034">
        <w:rPr>
          <w:rFonts w:ascii="Times New Roman" w:hAnsi="Times New Roman" w:cs="Times New Roman"/>
          <w:sz w:val="20"/>
          <w:szCs w:val="20"/>
        </w:rPr>
        <w:t xml:space="preserve"> academic language requirements for </w:t>
      </w:r>
      <w:proofErr w:type="gramStart"/>
      <w:r w:rsidR="007B5F0F" w:rsidRPr="00060034">
        <w:rPr>
          <w:rFonts w:ascii="Times New Roman" w:hAnsi="Times New Roman" w:cs="Times New Roman"/>
          <w:sz w:val="20"/>
          <w:szCs w:val="20"/>
        </w:rPr>
        <w:t>lesson-plannin</w:t>
      </w:r>
      <w:r w:rsidRPr="00060034">
        <w:rPr>
          <w:rFonts w:ascii="Times New Roman" w:hAnsi="Times New Roman" w:cs="Times New Roman"/>
          <w:sz w:val="20"/>
          <w:szCs w:val="20"/>
        </w:rPr>
        <w:t>g</w:t>
      </w:r>
      <w:proofErr w:type="gramEnd"/>
      <w:r w:rsidRPr="00060034">
        <w:rPr>
          <w:rFonts w:ascii="Times New Roman" w:hAnsi="Times New Roman" w:cs="Times New Roman"/>
          <w:sz w:val="20"/>
          <w:szCs w:val="20"/>
        </w:rPr>
        <w:t>. They are also</w:t>
      </w:r>
      <w:r w:rsidR="007B5F0F" w:rsidRPr="00060034">
        <w:rPr>
          <w:rFonts w:ascii="Times New Roman" w:hAnsi="Times New Roman" w:cs="Times New Roman"/>
          <w:sz w:val="20"/>
          <w:szCs w:val="20"/>
        </w:rPr>
        <w:t xml:space="preserve"> taught how to create </w:t>
      </w:r>
      <w:r w:rsidRPr="00060034">
        <w:rPr>
          <w:rFonts w:ascii="Times New Roman" w:hAnsi="Times New Roman" w:cs="Times New Roman"/>
          <w:sz w:val="20"/>
          <w:szCs w:val="20"/>
        </w:rPr>
        <w:t xml:space="preserve">well-written </w:t>
      </w:r>
      <w:r w:rsidR="007B5F0F" w:rsidRPr="00060034">
        <w:rPr>
          <w:rFonts w:ascii="Times New Roman" w:hAnsi="Times New Roman" w:cs="Times New Roman"/>
          <w:sz w:val="20"/>
          <w:szCs w:val="20"/>
        </w:rPr>
        <w:t xml:space="preserve">commentaries and </w:t>
      </w:r>
      <w:r w:rsidR="002571C3" w:rsidRPr="00060034">
        <w:rPr>
          <w:rFonts w:ascii="Times New Roman" w:hAnsi="Times New Roman" w:cs="Times New Roman"/>
          <w:sz w:val="20"/>
          <w:szCs w:val="20"/>
        </w:rPr>
        <w:t xml:space="preserve">how to structure Task </w:t>
      </w:r>
      <w:proofErr w:type="gramStart"/>
      <w:r w:rsidR="002571C3" w:rsidRPr="00060034">
        <w:rPr>
          <w:rFonts w:ascii="Times New Roman" w:hAnsi="Times New Roman" w:cs="Times New Roman"/>
          <w:sz w:val="20"/>
          <w:szCs w:val="20"/>
        </w:rPr>
        <w:t>I, II, and III</w:t>
      </w:r>
      <w:proofErr w:type="gramEnd"/>
      <w:r w:rsidR="002571C3" w:rsidRPr="00060034">
        <w:rPr>
          <w:rFonts w:ascii="Times New Roman" w:hAnsi="Times New Roman" w:cs="Times New Roman"/>
          <w:sz w:val="20"/>
          <w:szCs w:val="20"/>
        </w:rPr>
        <w:t xml:space="preserve"> based on the 15 rubrics. </w:t>
      </w:r>
      <w:r w:rsidR="00754F81" w:rsidRPr="00060034">
        <w:rPr>
          <w:rFonts w:ascii="Times New Roman" w:hAnsi="Times New Roman" w:cs="Times New Roman"/>
          <w:sz w:val="20"/>
          <w:szCs w:val="20"/>
        </w:rPr>
        <w:t xml:space="preserve">This is </w:t>
      </w:r>
      <w:r w:rsidRPr="00060034">
        <w:rPr>
          <w:rFonts w:ascii="Times New Roman" w:hAnsi="Times New Roman" w:cs="Times New Roman"/>
          <w:sz w:val="20"/>
          <w:szCs w:val="20"/>
        </w:rPr>
        <w:t xml:space="preserve">done </w:t>
      </w:r>
      <w:r w:rsidR="00754F81" w:rsidRPr="00060034">
        <w:rPr>
          <w:rFonts w:ascii="Times New Roman" w:hAnsi="Times New Roman" w:cs="Times New Roman"/>
          <w:sz w:val="20"/>
          <w:szCs w:val="20"/>
        </w:rPr>
        <w:t xml:space="preserve">so the students will be familiar with </w:t>
      </w:r>
      <w:proofErr w:type="spellStart"/>
      <w:r w:rsidR="00754F81" w:rsidRPr="00060034">
        <w:rPr>
          <w:rFonts w:ascii="Times New Roman" w:hAnsi="Times New Roman" w:cs="Times New Roman"/>
          <w:sz w:val="20"/>
          <w:szCs w:val="20"/>
        </w:rPr>
        <w:t>edTPA</w:t>
      </w:r>
      <w:proofErr w:type="spellEnd"/>
      <w:r w:rsidRPr="00060034">
        <w:rPr>
          <w:rFonts w:ascii="Times New Roman" w:hAnsi="Times New Roman" w:cs="Times New Roman"/>
          <w:sz w:val="20"/>
          <w:szCs w:val="20"/>
        </w:rPr>
        <w:t xml:space="preserve">, </w:t>
      </w:r>
      <w:r w:rsidR="0016486C">
        <w:rPr>
          <w:rFonts w:ascii="Times New Roman" w:hAnsi="Times New Roman" w:cs="Times New Roman"/>
          <w:sz w:val="20"/>
          <w:szCs w:val="20"/>
        </w:rPr>
        <w:t xml:space="preserve">and </w:t>
      </w:r>
      <w:r w:rsidR="00754F81" w:rsidRPr="00060034">
        <w:rPr>
          <w:rFonts w:ascii="Times New Roman" w:hAnsi="Times New Roman" w:cs="Times New Roman"/>
          <w:sz w:val="20"/>
          <w:szCs w:val="20"/>
        </w:rPr>
        <w:t xml:space="preserve">will have an understanding of the </w:t>
      </w:r>
      <w:r w:rsidRPr="00060034">
        <w:rPr>
          <w:rFonts w:ascii="Times New Roman" w:hAnsi="Times New Roman" w:cs="Times New Roman"/>
          <w:sz w:val="20"/>
          <w:szCs w:val="20"/>
        </w:rPr>
        <w:t>structure</w:t>
      </w:r>
      <w:r w:rsidR="00754F81" w:rsidRPr="00060034">
        <w:rPr>
          <w:rFonts w:ascii="Times New Roman" w:hAnsi="Times New Roman" w:cs="Times New Roman"/>
          <w:sz w:val="20"/>
          <w:szCs w:val="20"/>
        </w:rPr>
        <w:t xml:space="preserve"> and be able to prepare their lesson plans and teaching that align with the </w:t>
      </w:r>
      <w:proofErr w:type="spellStart"/>
      <w:r w:rsidR="00754F81" w:rsidRPr="00060034">
        <w:rPr>
          <w:rFonts w:ascii="Times New Roman" w:hAnsi="Times New Roman" w:cs="Times New Roman"/>
          <w:sz w:val="20"/>
          <w:szCs w:val="20"/>
        </w:rPr>
        <w:t>edTPA</w:t>
      </w:r>
      <w:proofErr w:type="spellEnd"/>
      <w:r w:rsidR="00754F81" w:rsidRPr="00060034">
        <w:rPr>
          <w:rFonts w:ascii="Times New Roman" w:hAnsi="Times New Roman" w:cs="Times New Roman"/>
          <w:sz w:val="20"/>
          <w:szCs w:val="20"/>
        </w:rPr>
        <w:t xml:space="preserve"> requirements. </w:t>
      </w:r>
    </w:p>
    <w:p w14:paraId="489B37FB" w14:textId="77777777" w:rsidR="00505036" w:rsidRPr="00060034" w:rsidRDefault="00505036" w:rsidP="00505036">
      <w:pPr>
        <w:ind w:left="1080"/>
        <w:rPr>
          <w:rFonts w:ascii="Times New Roman" w:hAnsi="Times New Roman" w:cs="Times New Roman"/>
          <w:sz w:val="20"/>
          <w:szCs w:val="20"/>
        </w:rPr>
      </w:pPr>
      <w:bookmarkStart w:id="0" w:name="_GoBack"/>
      <w:bookmarkEnd w:id="0"/>
    </w:p>
    <w:sectPr w:rsidR="00505036" w:rsidRPr="00060034" w:rsidSect="00060034">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7A678" w14:textId="77777777" w:rsidR="00060034" w:rsidRDefault="00060034" w:rsidP="00060034">
      <w:pPr>
        <w:spacing w:after="0" w:line="240" w:lineRule="auto"/>
      </w:pPr>
      <w:r>
        <w:separator/>
      </w:r>
    </w:p>
  </w:endnote>
  <w:endnote w:type="continuationSeparator" w:id="0">
    <w:p w14:paraId="3426379A" w14:textId="77777777" w:rsidR="00060034" w:rsidRDefault="00060034" w:rsidP="0006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68A9" w14:textId="77777777" w:rsidR="00060034" w:rsidRDefault="00060034" w:rsidP="00060034">
      <w:pPr>
        <w:spacing w:after="0" w:line="240" w:lineRule="auto"/>
      </w:pPr>
      <w:r>
        <w:separator/>
      </w:r>
    </w:p>
  </w:footnote>
  <w:footnote w:type="continuationSeparator" w:id="0">
    <w:p w14:paraId="086BCD41" w14:textId="77777777" w:rsidR="00060034" w:rsidRDefault="00060034" w:rsidP="000600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9F3A" w14:textId="77777777" w:rsidR="00060034" w:rsidRPr="00060034" w:rsidRDefault="00060034">
    <w:pPr>
      <w:pStyle w:val="Header"/>
      <w:rPr>
        <w:rFonts w:ascii="Times New Roman" w:hAnsi="Times New Roman" w:cs="Times New Roman"/>
        <w:b/>
        <w:color w:val="4F81BD" w:themeColor="accent1"/>
        <w:sz w:val="24"/>
        <w:szCs w:val="24"/>
      </w:rPr>
    </w:pPr>
    <w:r w:rsidRPr="00060034">
      <w:rPr>
        <w:rFonts w:ascii="Times New Roman" w:hAnsi="Times New Roman" w:cs="Times New Roman"/>
        <w:b/>
        <w:color w:val="4F81BD" w:themeColor="accent1"/>
        <w:sz w:val="24"/>
        <w:szCs w:val="24"/>
      </w:rPr>
      <w:t xml:space="preserve">Department of Art - </w:t>
    </w:r>
    <w:r w:rsidRPr="00060034">
      <w:rPr>
        <w:rFonts w:ascii="Times New Roman" w:hAnsi="Times New Roman" w:cs="Times New Roman"/>
        <w:b/>
        <w:color w:val="4F81BD" w:themeColor="accent1"/>
        <w:sz w:val="24"/>
        <w:szCs w:val="24"/>
      </w:rPr>
      <w:t>Art Education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7DF"/>
    <w:multiLevelType w:val="hybridMultilevel"/>
    <w:tmpl w:val="5232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81CD5"/>
    <w:multiLevelType w:val="hybridMultilevel"/>
    <w:tmpl w:val="B0B82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CF"/>
    <w:rsid w:val="0002286A"/>
    <w:rsid w:val="00060034"/>
    <w:rsid w:val="000B0173"/>
    <w:rsid w:val="0013708B"/>
    <w:rsid w:val="0016486C"/>
    <w:rsid w:val="002571C3"/>
    <w:rsid w:val="002A555D"/>
    <w:rsid w:val="003043DF"/>
    <w:rsid w:val="00331DC8"/>
    <w:rsid w:val="00356A41"/>
    <w:rsid w:val="00372EE0"/>
    <w:rsid w:val="003951DA"/>
    <w:rsid w:val="004464C5"/>
    <w:rsid w:val="004F64B0"/>
    <w:rsid w:val="00505036"/>
    <w:rsid w:val="00517758"/>
    <w:rsid w:val="00562B23"/>
    <w:rsid w:val="005972DC"/>
    <w:rsid w:val="00623EB3"/>
    <w:rsid w:val="006C22EB"/>
    <w:rsid w:val="006C4AD3"/>
    <w:rsid w:val="0071647A"/>
    <w:rsid w:val="007170FF"/>
    <w:rsid w:val="007237A7"/>
    <w:rsid w:val="00754F81"/>
    <w:rsid w:val="007A01A0"/>
    <w:rsid w:val="007B5F0F"/>
    <w:rsid w:val="007B7FB9"/>
    <w:rsid w:val="007F6DF6"/>
    <w:rsid w:val="008B16C3"/>
    <w:rsid w:val="008C4B83"/>
    <w:rsid w:val="00907B5D"/>
    <w:rsid w:val="009D4F1F"/>
    <w:rsid w:val="00A92741"/>
    <w:rsid w:val="00AD5A43"/>
    <w:rsid w:val="00AE5EB6"/>
    <w:rsid w:val="00AE68E3"/>
    <w:rsid w:val="00AE719A"/>
    <w:rsid w:val="00B75CB9"/>
    <w:rsid w:val="00BC40D2"/>
    <w:rsid w:val="00BE0217"/>
    <w:rsid w:val="00BF28CF"/>
    <w:rsid w:val="00CE3867"/>
    <w:rsid w:val="00D266CF"/>
    <w:rsid w:val="00D52E9D"/>
    <w:rsid w:val="00D952DC"/>
    <w:rsid w:val="00E95FAA"/>
    <w:rsid w:val="00ED503E"/>
    <w:rsid w:val="00F003C9"/>
    <w:rsid w:val="00F0677E"/>
    <w:rsid w:val="00F237CB"/>
    <w:rsid w:val="00FD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4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DF"/>
    <w:pPr>
      <w:spacing w:after="0" w:line="240" w:lineRule="auto"/>
    </w:pPr>
  </w:style>
  <w:style w:type="paragraph" w:styleId="NormalWeb">
    <w:name w:val="Normal (Web)"/>
    <w:basedOn w:val="Normal"/>
    <w:uiPriority w:val="99"/>
    <w:semiHidden/>
    <w:unhideWhenUsed/>
    <w:rsid w:val="007B5F0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5F0F"/>
    <w:pPr>
      <w:ind w:left="720"/>
      <w:contextualSpacing/>
    </w:pPr>
  </w:style>
  <w:style w:type="paragraph" w:styleId="Header">
    <w:name w:val="header"/>
    <w:basedOn w:val="Normal"/>
    <w:link w:val="HeaderChar"/>
    <w:uiPriority w:val="99"/>
    <w:unhideWhenUsed/>
    <w:rsid w:val="000600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0034"/>
  </w:style>
  <w:style w:type="paragraph" w:styleId="Footer">
    <w:name w:val="footer"/>
    <w:basedOn w:val="Normal"/>
    <w:link w:val="FooterChar"/>
    <w:uiPriority w:val="99"/>
    <w:unhideWhenUsed/>
    <w:rsid w:val="000600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00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3DF"/>
    <w:pPr>
      <w:spacing w:after="0" w:line="240" w:lineRule="auto"/>
    </w:pPr>
  </w:style>
  <w:style w:type="paragraph" w:styleId="NormalWeb">
    <w:name w:val="Normal (Web)"/>
    <w:basedOn w:val="Normal"/>
    <w:uiPriority w:val="99"/>
    <w:semiHidden/>
    <w:unhideWhenUsed/>
    <w:rsid w:val="007B5F0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5F0F"/>
    <w:pPr>
      <w:ind w:left="720"/>
      <w:contextualSpacing/>
    </w:pPr>
  </w:style>
  <w:style w:type="paragraph" w:styleId="Header">
    <w:name w:val="header"/>
    <w:basedOn w:val="Normal"/>
    <w:link w:val="HeaderChar"/>
    <w:uiPriority w:val="99"/>
    <w:unhideWhenUsed/>
    <w:rsid w:val="0006003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0034"/>
  </w:style>
  <w:style w:type="paragraph" w:styleId="Footer">
    <w:name w:val="footer"/>
    <w:basedOn w:val="Normal"/>
    <w:link w:val="FooterChar"/>
    <w:uiPriority w:val="99"/>
    <w:unhideWhenUsed/>
    <w:rsid w:val="000600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Hasio</dc:creator>
  <cp:lastModifiedBy>Michael T. Schmidt</cp:lastModifiedBy>
  <cp:revision>3</cp:revision>
  <dcterms:created xsi:type="dcterms:W3CDTF">2015-03-12T22:36:00Z</dcterms:created>
  <dcterms:modified xsi:type="dcterms:W3CDTF">2015-03-12T22:37:00Z</dcterms:modified>
</cp:coreProperties>
</file>