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D7AF5" w14:textId="12BA3EB2" w:rsidR="00101F21" w:rsidRPr="009D11EE" w:rsidRDefault="00101F21" w:rsidP="009D11EE">
      <w:pPr>
        <w:jc w:val="center"/>
        <w:rPr>
          <w:rFonts w:ascii="Times New Roman" w:hAnsi="Times New Roman" w:cs="Times New Roman"/>
          <w:b/>
          <w:sz w:val="28"/>
          <w:szCs w:val="28"/>
        </w:rPr>
      </w:pPr>
      <w:bookmarkStart w:id="0" w:name="_GoBack"/>
      <w:bookmarkEnd w:id="0"/>
      <w:r w:rsidRPr="6AB3C5EB">
        <w:rPr>
          <w:rFonts w:ascii="Times New Roman" w:hAnsi="Times New Roman" w:cs="Times New Roman"/>
          <w:b/>
          <w:bCs/>
          <w:sz w:val="28"/>
          <w:szCs w:val="28"/>
        </w:rPr>
        <w:t>CELT and eLearning’s Recommendations for Online or Hybrid Teaching Observations</w:t>
      </w:r>
    </w:p>
    <w:p w14:paraId="72D84896" w14:textId="77777777" w:rsidR="009D11EE" w:rsidRPr="009D11EE" w:rsidRDefault="009D11EE" w:rsidP="00015E2A">
      <w:pPr>
        <w:pStyle w:val="NoSpacing"/>
        <w:rPr>
          <w:rFonts w:ascii="Times New Roman" w:hAnsi="Times New Roman" w:cs="Times New Roman"/>
          <w:sz w:val="20"/>
          <w:szCs w:val="20"/>
        </w:rPr>
      </w:pPr>
    </w:p>
    <w:p w14:paraId="658931B9" w14:textId="7BF4A12D" w:rsidR="00015E2A" w:rsidRPr="00015E2A" w:rsidRDefault="00015E2A" w:rsidP="00015E2A">
      <w:pPr>
        <w:pStyle w:val="NoSpacing"/>
        <w:rPr>
          <w:rFonts w:ascii="Times New Roman" w:hAnsi="Times New Roman" w:cs="Times New Roman"/>
          <w:sz w:val="28"/>
          <w:szCs w:val="28"/>
        </w:rPr>
      </w:pPr>
      <w:r w:rsidRPr="00015E2A">
        <w:rPr>
          <w:rFonts w:ascii="Times New Roman" w:hAnsi="Times New Roman" w:cs="Times New Roman"/>
          <w:sz w:val="28"/>
          <w:szCs w:val="28"/>
        </w:rPr>
        <w:t>PHASE 1: SHARE COURSE MATERIALS</w:t>
      </w:r>
    </w:p>
    <w:p w14:paraId="5B456B22" w14:textId="77777777" w:rsidR="00015E2A" w:rsidRPr="00015E2A" w:rsidRDefault="00015E2A" w:rsidP="00015E2A">
      <w:pPr>
        <w:pStyle w:val="NoSpacing"/>
        <w:rPr>
          <w:rFonts w:ascii="Times New Roman" w:hAnsi="Times New Roman" w:cs="Times New Roman"/>
          <w:sz w:val="28"/>
          <w:szCs w:val="28"/>
        </w:rPr>
      </w:pPr>
    </w:p>
    <w:p w14:paraId="730F763A" w14:textId="71987887" w:rsidR="00015E2A" w:rsidRPr="00015E2A" w:rsidRDefault="00015E2A" w:rsidP="00015E2A">
      <w:pPr>
        <w:rPr>
          <w:rFonts w:ascii="Times New Roman" w:eastAsia="Calibri" w:hAnsi="Times New Roman" w:cs="Times New Roman"/>
          <w:sz w:val="28"/>
          <w:szCs w:val="28"/>
          <w:u w:val="single"/>
        </w:rPr>
      </w:pPr>
      <w:r w:rsidRPr="00015E2A">
        <w:rPr>
          <w:rFonts w:ascii="Times New Roman" w:eastAsia="Calibri" w:hAnsi="Times New Roman" w:cs="Times New Roman"/>
          <w:sz w:val="28"/>
          <w:szCs w:val="28"/>
          <w:u w:val="single"/>
        </w:rPr>
        <w:t>Provide</w:t>
      </w:r>
      <w:r>
        <w:rPr>
          <w:rFonts w:ascii="Times New Roman" w:eastAsia="Calibri" w:hAnsi="Times New Roman" w:cs="Times New Roman"/>
          <w:sz w:val="28"/>
          <w:szCs w:val="28"/>
          <w:u w:val="single"/>
        </w:rPr>
        <w:t xml:space="preserve"> access to </w:t>
      </w:r>
      <w:proofErr w:type="spellStart"/>
      <w:r>
        <w:rPr>
          <w:rFonts w:ascii="Times New Roman" w:eastAsia="Calibri" w:hAnsi="Times New Roman" w:cs="Times New Roman"/>
          <w:sz w:val="28"/>
          <w:szCs w:val="28"/>
          <w:u w:val="single"/>
        </w:rPr>
        <w:t>BlazeVIEW</w:t>
      </w:r>
      <w:proofErr w:type="spellEnd"/>
      <w:r>
        <w:rPr>
          <w:rFonts w:ascii="Times New Roman" w:eastAsia="Calibri" w:hAnsi="Times New Roman" w:cs="Times New Roman"/>
          <w:sz w:val="28"/>
          <w:szCs w:val="28"/>
          <w:u w:val="single"/>
        </w:rPr>
        <w:t xml:space="preserve"> course with modules for</w:t>
      </w:r>
      <w:r w:rsidRPr="00015E2A">
        <w:rPr>
          <w:rFonts w:ascii="Times New Roman" w:eastAsia="Calibri" w:hAnsi="Times New Roman" w:cs="Times New Roman"/>
          <w:sz w:val="28"/>
          <w:szCs w:val="28"/>
          <w:u w:val="single"/>
        </w:rPr>
        <w:t xml:space="preserve"> syllabus</w:t>
      </w:r>
      <w:r>
        <w:rPr>
          <w:rFonts w:ascii="Times New Roman" w:eastAsia="Calibri" w:hAnsi="Times New Roman" w:cs="Times New Roman"/>
          <w:sz w:val="28"/>
          <w:szCs w:val="28"/>
          <w:u w:val="single"/>
        </w:rPr>
        <w:t>, content units, and assignments. May also share</w:t>
      </w:r>
      <w:r w:rsidRPr="00015E2A">
        <w:rPr>
          <w:rFonts w:ascii="Times New Roman" w:eastAsia="Calibri" w:hAnsi="Times New Roman" w:cs="Times New Roman"/>
          <w:sz w:val="28"/>
          <w:szCs w:val="28"/>
          <w:u w:val="single"/>
        </w:rPr>
        <w:t xml:space="preserve"> example</w:t>
      </w:r>
      <w:r>
        <w:rPr>
          <w:rFonts w:ascii="Times New Roman" w:eastAsia="Calibri" w:hAnsi="Times New Roman" w:cs="Times New Roman"/>
          <w:sz w:val="28"/>
          <w:szCs w:val="28"/>
          <w:u w:val="single"/>
        </w:rPr>
        <w:t xml:space="preserve">s of student work (assessments) and </w:t>
      </w:r>
      <w:r w:rsidRPr="00015E2A">
        <w:rPr>
          <w:rFonts w:ascii="Times New Roman" w:eastAsia="Calibri" w:hAnsi="Times New Roman" w:cs="Times New Roman"/>
          <w:sz w:val="28"/>
          <w:szCs w:val="28"/>
          <w:u w:val="single"/>
        </w:rPr>
        <w:t xml:space="preserve">student evaluations (e.g., SOIs, </w:t>
      </w:r>
      <w:proofErr w:type="gramStart"/>
      <w:r w:rsidRPr="00015E2A">
        <w:rPr>
          <w:rFonts w:ascii="Times New Roman" w:eastAsia="Calibri" w:hAnsi="Times New Roman" w:cs="Times New Roman"/>
          <w:sz w:val="28"/>
          <w:szCs w:val="28"/>
          <w:u w:val="single"/>
        </w:rPr>
        <w:t>other</w:t>
      </w:r>
      <w:proofErr w:type="gramEnd"/>
      <w:r w:rsidRPr="00015E2A">
        <w:rPr>
          <w:rFonts w:ascii="Times New Roman" w:eastAsia="Calibri" w:hAnsi="Times New Roman" w:cs="Times New Roman"/>
          <w:sz w:val="28"/>
          <w:szCs w:val="28"/>
          <w:u w:val="single"/>
        </w:rPr>
        <w:t xml:space="preserve"> student feedback collected).</w:t>
      </w:r>
    </w:p>
    <w:p w14:paraId="4D28AB89" w14:textId="77777777" w:rsidR="00015E2A" w:rsidRDefault="00015E2A" w:rsidP="6AB3C5EB">
      <w:pPr>
        <w:pStyle w:val="NoSpacing"/>
        <w:rPr>
          <w:rFonts w:ascii="Times New Roman" w:hAnsi="Times New Roman" w:cs="Times New Roman"/>
          <w:sz w:val="28"/>
          <w:szCs w:val="28"/>
        </w:rPr>
      </w:pPr>
    </w:p>
    <w:p w14:paraId="0AF260F9" w14:textId="438129AD" w:rsidR="00101F21" w:rsidRPr="00015E2A" w:rsidRDefault="00015E2A" w:rsidP="6AB3C5EB">
      <w:pPr>
        <w:pStyle w:val="NoSpacing"/>
        <w:rPr>
          <w:rFonts w:ascii="Times New Roman" w:hAnsi="Times New Roman" w:cs="Times New Roman"/>
          <w:sz w:val="28"/>
          <w:szCs w:val="28"/>
          <w:u w:val="single"/>
        </w:rPr>
      </w:pPr>
      <w:r>
        <w:rPr>
          <w:rFonts w:ascii="Times New Roman" w:hAnsi="Times New Roman" w:cs="Times New Roman"/>
          <w:sz w:val="28"/>
          <w:szCs w:val="28"/>
        </w:rPr>
        <w:t>PHASE 2</w:t>
      </w:r>
      <w:r w:rsidR="4E1DD271" w:rsidRPr="00015E2A">
        <w:rPr>
          <w:rFonts w:ascii="Times New Roman" w:hAnsi="Times New Roman" w:cs="Times New Roman"/>
          <w:sz w:val="28"/>
          <w:szCs w:val="28"/>
        </w:rPr>
        <w:t xml:space="preserve">: </w:t>
      </w:r>
      <w:r w:rsidR="579F89D7" w:rsidRPr="00015E2A">
        <w:rPr>
          <w:rFonts w:ascii="Times New Roman" w:hAnsi="Times New Roman" w:cs="Times New Roman"/>
          <w:sz w:val="28"/>
          <w:szCs w:val="28"/>
        </w:rPr>
        <w:t>PRE-OBSERVATION MEETING</w:t>
      </w:r>
    </w:p>
    <w:p w14:paraId="59BACCA0" w14:textId="4BAD29DF" w:rsidR="00101F21" w:rsidRPr="00101F21" w:rsidRDefault="00101F21" w:rsidP="6AB3C5EB">
      <w:pPr>
        <w:pStyle w:val="NoSpacing"/>
        <w:rPr>
          <w:rFonts w:ascii="Times New Roman" w:hAnsi="Times New Roman" w:cs="Times New Roman"/>
          <w:sz w:val="28"/>
          <w:szCs w:val="28"/>
          <w:u w:val="single"/>
        </w:rPr>
      </w:pPr>
    </w:p>
    <w:p w14:paraId="58EFBD5A" w14:textId="4534F200" w:rsidR="00101F21" w:rsidRPr="00101F21" w:rsidRDefault="00101F21" w:rsidP="00101F21">
      <w:pPr>
        <w:pStyle w:val="NoSpacing"/>
        <w:rPr>
          <w:rFonts w:ascii="Times New Roman" w:hAnsi="Times New Roman" w:cs="Times New Roman"/>
          <w:sz w:val="28"/>
          <w:szCs w:val="28"/>
          <w:u w:val="single"/>
        </w:rPr>
      </w:pPr>
      <w:r w:rsidRPr="6AB3C5EB">
        <w:rPr>
          <w:rFonts w:ascii="Times New Roman" w:hAnsi="Times New Roman" w:cs="Times New Roman"/>
          <w:sz w:val="28"/>
          <w:szCs w:val="28"/>
          <w:u w:val="single"/>
        </w:rPr>
        <w:t>Areas of focus for pre-observation discussion between instructor and observer:</w:t>
      </w:r>
    </w:p>
    <w:p w14:paraId="00400AA1" w14:textId="77777777" w:rsidR="00101F21" w:rsidRPr="00101F21" w:rsidRDefault="00101F21" w:rsidP="00101F21">
      <w:pPr>
        <w:pStyle w:val="NoSpacing"/>
        <w:rPr>
          <w:rFonts w:ascii="Times New Roman" w:hAnsi="Times New Roman" w:cs="Times New Roman"/>
          <w:i/>
          <w:sz w:val="28"/>
          <w:szCs w:val="28"/>
        </w:rPr>
      </w:pPr>
    </w:p>
    <w:p w14:paraId="33E4694D" w14:textId="77777777" w:rsidR="00101F21" w:rsidRPr="00101F21" w:rsidRDefault="00101F21" w:rsidP="00101F21">
      <w:pPr>
        <w:pStyle w:val="NoSpacing"/>
        <w:tabs>
          <w:tab w:val="left" w:pos="2507"/>
        </w:tabs>
        <w:rPr>
          <w:rFonts w:ascii="Times New Roman" w:hAnsi="Times New Roman" w:cs="Times New Roman"/>
          <w:i/>
          <w:sz w:val="28"/>
          <w:szCs w:val="28"/>
        </w:rPr>
      </w:pPr>
      <w:r w:rsidRPr="00101F21">
        <w:rPr>
          <w:rFonts w:ascii="Times New Roman" w:hAnsi="Times New Roman" w:cs="Times New Roman"/>
          <w:i/>
          <w:sz w:val="28"/>
          <w:szCs w:val="28"/>
        </w:rPr>
        <w:t xml:space="preserve">Context </w:t>
      </w:r>
      <w:r w:rsidRPr="00101F21">
        <w:rPr>
          <w:rFonts w:ascii="Times New Roman" w:hAnsi="Times New Roman" w:cs="Times New Roman"/>
          <w:i/>
          <w:sz w:val="28"/>
          <w:szCs w:val="28"/>
        </w:rPr>
        <w:tab/>
      </w:r>
    </w:p>
    <w:p w14:paraId="5CA88C42" w14:textId="77777777" w:rsidR="00101F21" w:rsidRPr="00101F21" w:rsidRDefault="00101F21" w:rsidP="00101F21">
      <w:pPr>
        <w:pStyle w:val="NoSpacing"/>
        <w:numPr>
          <w:ilvl w:val="0"/>
          <w:numId w:val="8"/>
        </w:numPr>
        <w:rPr>
          <w:rFonts w:ascii="Times New Roman" w:hAnsi="Times New Roman" w:cs="Times New Roman"/>
          <w:sz w:val="28"/>
          <w:szCs w:val="28"/>
        </w:rPr>
      </w:pPr>
      <w:r w:rsidRPr="00101F21">
        <w:rPr>
          <w:rFonts w:ascii="Times New Roman" w:hAnsi="Times New Roman" w:cs="Times New Roman"/>
          <w:sz w:val="28"/>
          <w:szCs w:val="28"/>
        </w:rPr>
        <w:t xml:space="preserve">What is the target audience for this course and how does it fit into the major, minor, or core curriculum (if applicable)? </w:t>
      </w:r>
    </w:p>
    <w:p w14:paraId="4919ADAC" w14:textId="25552817" w:rsidR="00101F21" w:rsidRPr="00101F21" w:rsidRDefault="00101F21" w:rsidP="00101F21">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How does the synchronous online class session</w:t>
      </w:r>
      <w:r w:rsidR="00035B78">
        <w:rPr>
          <w:rFonts w:ascii="Times New Roman" w:hAnsi="Times New Roman" w:cs="Times New Roman"/>
          <w:sz w:val="28"/>
          <w:szCs w:val="28"/>
        </w:rPr>
        <w:t xml:space="preserve">, </w:t>
      </w:r>
      <w:r>
        <w:rPr>
          <w:rFonts w:ascii="Times New Roman" w:hAnsi="Times New Roman" w:cs="Times New Roman"/>
          <w:sz w:val="28"/>
          <w:szCs w:val="28"/>
        </w:rPr>
        <w:t xml:space="preserve">asynchronous online </w:t>
      </w:r>
      <w:r w:rsidR="00035B78">
        <w:rPr>
          <w:rFonts w:ascii="Times New Roman" w:hAnsi="Times New Roman" w:cs="Times New Roman"/>
          <w:sz w:val="28"/>
          <w:szCs w:val="28"/>
        </w:rPr>
        <w:t xml:space="preserve">unit, or face-to-face class session </w:t>
      </w:r>
      <w:r w:rsidRPr="00101F21">
        <w:rPr>
          <w:rFonts w:ascii="Times New Roman" w:hAnsi="Times New Roman" w:cs="Times New Roman"/>
          <w:sz w:val="28"/>
          <w:szCs w:val="28"/>
        </w:rPr>
        <w:t xml:space="preserve">that will be observed fit into the course as a whole—what topics have already been covered and what work have students already completed? </w:t>
      </w:r>
    </w:p>
    <w:p w14:paraId="79287653" w14:textId="2C540785" w:rsidR="00101F21" w:rsidRPr="00101F21" w:rsidRDefault="00101F21" w:rsidP="00101F21">
      <w:pPr>
        <w:pStyle w:val="NoSpacing"/>
        <w:numPr>
          <w:ilvl w:val="0"/>
          <w:numId w:val="8"/>
        </w:numPr>
        <w:rPr>
          <w:rFonts w:ascii="Times New Roman" w:hAnsi="Times New Roman" w:cs="Times New Roman"/>
          <w:sz w:val="28"/>
          <w:szCs w:val="28"/>
        </w:rPr>
      </w:pPr>
      <w:r w:rsidRPr="00101F21">
        <w:rPr>
          <w:rFonts w:ascii="Times New Roman" w:hAnsi="Times New Roman" w:cs="Times New Roman"/>
          <w:sz w:val="28"/>
          <w:szCs w:val="28"/>
        </w:rPr>
        <w:t>What work (rea</w:t>
      </w:r>
      <w:r w:rsidR="00035B78">
        <w:rPr>
          <w:rFonts w:ascii="Times New Roman" w:hAnsi="Times New Roman" w:cs="Times New Roman"/>
          <w:sz w:val="28"/>
          <w:szCs w:val="28"/>
        </w:rPr>
        <w:t>dings, activities, homework, assessments, etc</w:t>
      </w:r>
      <w:r w:rsidRPr="00101F21">
        <w:rPr>
          <w:rFonts w:ascii="Times New Roman" w:hAnsi="Times New Roman" w:cs="Times New Roman"/>
          <w:sz w:val="28"/>
          <w:szCs w:val="28"/>
        </w:rPr>
        <w:t>.) are students expected to do to prepare for this</w:t>
      </w:r>
      <w:r w:rsidR="00AF52E1">
        <w:rPr>
          <w:rFonts w:ascii="Times New Roman" w:hAnsi="Times New Roman" w:cs="Times New Roman"/>
          <w:sz w:val="28"/>
          <w:szCs w:val="28"/>
        </w:rPr>
        <w:t xml:space="preserve"> specific</w:t>
      </w:r>
      <w:r w:rsidRPr="00101F21">
        <w:rPr>
          <w:rFonts w:ascii="Times New Roman" w:hAnsi="Times New Roman" w:cs="Times New Roman"/>
          <w:sz w:val="28"/>
          <w:szCs w:val="28"/>
        </w:rPr>
        <w:t xml:space="preserve"> </w:t>
      </w:r>
      <w:r>
        <w:rPr>
          <w:rFonts w:ascii="Times New Roman" w:hAnsi="Times New Roman" w:cs="Times New Roman"/>
          <w:sz w:val="28"/>
          <w:szCs w:val="28"/>
        </w:rPr>
        <w:t xml:space="preserve">synchronous online </w:t>
      </w:r>
      <w:r w:rsidRPr="00101F21">
        <w:rPr>
          <w:rFonts w:ascii="Times New Roman" w:hAnsi="Times New Roman" w:cs="Times New Roman"/>
          <w:sz w:val="28"/>
          <w:szCs w:val="28"/>
        </w:rPr>
        <w:t>class session</w:t>
      </w:r>
      <w:r w:rsidR="00035B78">
        <w:rPr>
          <w:rFonts w:ascii="Times New Roman" w:hAnsi="Times New Roman" w:cs="Times New Roman"/>
          <w:sz w:val="28"/>
          <w:szCs w:val="28"/>
        </w:rPr>
        <w:t>,</w:t>
      </w:r>
      <w:r>
        <w:rPr>
          <w:rFonts w:ascii="Times New Roman" w:hAnsi="Times New Roman" w:cs="Times New Roman"/>
          <w:sz w:val="28"/>
          <w:szCs w:val="28"/>
        </w:rPr>
        <w:t xml:space="preserve"> asynchronous online unit</w:t>
      </w:r>
      <w:r w:rsidR="00035B78">
        <w:rPr>
          <w:rFonts w:ascii="Times New Roman" w:hAnsi="Times New Roman" w:cs="Times New Roman"/>
          <w:sz w:val="28"/>
          <w:szCs w:val="28"/>
        </w:rPr>
        <w:t xml:space="preserve">, or face-to-face </w:t>
      </w:r>
      <w:r w:rsidR="009F24CE">
        <w:rPr>
          <w:rFonts w:ascii="Times New Roman" w:hAnsi="Times New Roman" w:cs="Times New Roman"/>
          <w:sz w:val="28"/>
          <w:szCs w:val="28"/>
        </w:rPr>
        <w:t>class session</w:t>
      </w:r>
      <w:r w:rsidRPr="00101F21">
        <w:rPr>
          <w:rFonts w:ascii="Times New Roman" w:hAnsi="Times New Roman" w:cs="Times New Roman"/>
          <w:sz w:val="28"/>
          <w:szCs w:val="28"/>
        </w:rPr>
        <w:t xml:space="preserve">? </w:t>
      </w:r>
    </w:p>
    <w:p w14:paraId="20503C00" w14:textId="026154CB" w:rsidR="00101F21" w:rsidRPr="00101F21" w:rsidRDefault="00101F21" w:rsidP="00101F21">
      <w:pPr>
        <w:pStyle w:val="NoSpacing"/>
        <w:numPr>
          <w:ilvl w:val="0"/>
          <w:numId w:val="8"/>
        </w:numPr>
        <w:rPr>
          <w:rFonts w:ascii="Times New Roman" w:hAnsi="Times New Roman" w:cs="Times New Roman"/>
          <w:sz w:val="28"/>
          <w:szCs w:val="28"/>
        </w:rPr>
      </w:pPr>
      <w:r w:rsidRPr="00101F21">
        <w:rPr>
          <w:rFonts w:ascii="Times New Roman" w:hAnsi="Times New Roman" w:cs="Times New Roman"/>
          <w:sz w:val="28"/>
          <w:szCs w:val="28"/>
        </w:rPr>
        <w:t>What other i</w:t>
      </w:r>
      <w:r w:rsidR="00035B78">
        <w:rPr>
          <w:rFonts w:ascii="Times New Roman" w:hAnsi="Times New Roman" w:cs="Times New Roman"/>
          <w:sz w:val="28"/>
          <w:szCs w:val="28"/>
        </w:rPr>
        <w:t xml:space="preserve">nformation about the students, instructional </w:t>
      </w:r>
      <w:r>
        <w:rPr>
          <w:rFonts w:ascii="Times New Roman" w:hAnsi="Times New Roman" w:cs="Times New Roman"/>
          <w:sz w:val="28"/>
          <w:szCs w:val="28"/>
        </w:rPr>
        <w:t>technology</w:t>
      </w:r>
      <w:r w:rsidRPr="00101F21">
        <w:rPr>
          <w:rFonts w:ascii="Times New Roman" w:hAnsi="Times New Roman" w:cs="Times New Roman"/>
          <w:sz w:val="28"/>
          <w:szCs w:val="28"/>
        </w:rPr>
        <w:t xml:space="preserve">, the course, or the curriculum would be helpful in understanding what happens during the </w:t>
      </w:r>
      <w:r>
        <w:rPr>
          <w:rFonts w:ascii="Times New Roman" w:hAnsi="Times New Roman" w:cs="Times New Roman"/>
          <w:sz w:val="28"/>
          <w:szCs w:val="28"/>
        </w:rPr>
        <w:t xml:space="preserve">synchronous online </w:t>
      </w:r>
      <w:r w:rsidRPr="00101F21">
        <w:rPr>
          <w:rFonts w:ascii="Times New Roman" w:hAnsi="Times New Roman" w:cs="Times New Roman"/>
          <w:sz w:val="28"/>
          <w:szCs w:val="28"/>
        </w:rPr>
        <w:t>class session</w:t>
      </w:r>
      <w:r w:rsidR="00035B78">
        <w:rPr>
          <w:rFonts w:ascii="Times New Roman" w:hAnsi="Times New Roman" w:cs="Times New Roman"/>
          <w:sz w:val="28"/>
          <w:szCs w:val="28"/>
        </w:rPr>
        <w:t xml:space="preserve">, </w:t>
      </w:r>
      <w:r>
        <w:rPr>
          <w:rFonts w:ascii="Times New Roman" w:hAnsi="Times New Roman" w:cs="Times New Roman"/>
          <w:sz w:val="28"/>
          <w:szCs w:val="28"/>
        </w:rPr>
        <w:t>asynchronous online unit</w:t>
      </w:r>
      <w:r w:rsidR="00035B78">
        <w:rPr>
          <w:rFonts w:ascii="Times New Roman" w:hAnsi="Times New Roman" w:cs="Times New Roman"/>
          <w:sz w:val="28"/>
          <w:szCs w:val="28"/>
        </w:rPr>
        <w:t>, or face-to-face class session</w:t>
      </w:r>
      <w:r w:rsidRPr="00101F21">
        <w:rPr>
          <w:rFonts w:ascii="Times New Roman" w:hAnsi="Times New Roman" w:cs="Times New Roman"/>
          <w:sz w:val="28"/>
          <w:szCs w:val="28"/>
        </w:rPr>
        <w:t xml:space="preserve">? </w:t>
      </w:r>
    </w:p>
    <w:p w14:paraId="411A8A91" w14:textId="77777777" w:rsidR="00101F21" w:rsidRPr="00101F21" w:rsidRDefault="00101F21" w:rsidP="00101F21">
      <w:pPr>
        <w:pStyle w:val="NoSpacing"/>
        <w:rPr>
          <w:rFonts w:ascii="Times New Roman" w:hAnsi="Times New Roman" w:cs="Times New Roman"/>
          <w:i/>
          <w:iCs/>
          <w:sz w:val="28"/>
          <w:szCs w:val="28"/>
        </w:rPr>
      </w:pPr>
    </w:p>
    <w:p w14:paraId="3242A9DA" w14:textId="1726E7A4" w:rsidR="00101F21" w:rsidRPr="00101F21" w:rsidRDefault="00101F21" w:rsidP="00101F21">
      <w:pPr>
        <w:pStyle w:val="NoSpacing"/>
        <w:rPr>
          <w:rFonts w:ascii="Times New Roman" w:hAnsi="Times New Roman" w:cs="Times New Roman"/>
          <w:sz w:val="28"/>
          <w:szCs w:val="28"/>
        </w:rPr>
      </w:pPr>
      <w:r w:rsidRPr="00101F21">
        <w:rPr>
          <w:rFonts w:ascii="Times New Roman" w:hAnsi="Times New Roman" w:cs="Times New Roman"/>
          <w:i/>
          <w:iCs/>
          <w:sz w:val="28"/>
          <w:szCs w:val="28"/>
        </w:rPr>
        <w:t>Learning goals/outcomes</w:t>
      </w:r>
      <w:r w:rsidR="009F24CE">
        <w:rPr>
          <w:rFonts w:ascii="Times New Roman" w:hAnsi="Times New Roman" w:cs="Times New Roman"/>
          <w:i/>
          <w:iCs/>
          <w:sz w:val="28"/>
          <w:szCs w:val="28"/>
        </w:rPr>
        <w:t xml:space="preserve">/assessment </w:t>
      </w:r>
      <w:r w:rsidRPr="00101F21">
        <w:rPr>
          <w:rFonts w:ascii="Times New Roman" w:hAnsi="Times New Roman" w:cs="Times New Roman"/>
          <w:i/>
          <w:iCs/>
          <w:sz w:val="28"/>
          <w:szCs w:val="28"/>
        </w:rPr>
        <w:t xml:space="preserve"> </w:t>
      </w:r>
    </w:p>
    <w:p w14:paraId="427AED7B" w14:textId="00DC77DC" w:rsidR="00101F21" w:rsidRPr="00101F21" w:rsidRDefault="009F24CE" w:rsidP="00101F21">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What are the learning goals</w:t>
      </w:r>
      <w:r w:rsidR="00101F21" w:rsidRPr="00101F21">
        <w:rPr>
          <w:rFonts w:ascii="Times New Roman" w:hAnsi="Times New Roman" w:cs="Times New Roman"/>
          <w:sz w:val="28"/>
          <w:szCs w:val="28"/>
        </w:rPr>
        <w:t xml:space="preserve">, outcomes, </w:t>
      </w:r>
      <w:r w:rsidR="00AF52E1">
        <w:rPr>
          <w:rFonts w:ascii="Times New Roman" w:hAnsi="Times New Roman" w:cs="Times New Roman"/>
          <w:sz w:val="28"/>
          <w:szCs w:val="28"/>
        </w:rPr>
        <w:t xml:space="preserve">or objectives for this </w:t>
      </w:r>
      <w:r w:rsidR="00101F21">
        <w:rPr>
          <w:rFonts w:ascii="Times New Roman" w:hAnsi="Times New Roman" w:cs="Times New Roman"/>
          <w:sz w:val="28"/>
          <w:szCs w:val="28"/>
        </w:rPr>
        <w:t xml:space="preserve">synchronous online </w:t>
      </w:r>
      <w:r w:rsidR="00101F21" w:rsidRPr="00101F21">
        <w:rPr>
          <w:rFonts w:ascii="Times New Roman" w:hAnsi="Times New Roman" w:cs="Times New Roman"/>
          <w:sz w:val="28"/>
          <w:szCs w:val="28"/>
        </w:rPr>
        <w:t>class session</w:t>
      </w:r>
      <w:r w:rsidR="00035B78">
        <w:rPr>
          <w:rFonts w:ascii="Times New Roman" w:hAnsi="Times New Roman" w:cs="Times New Roman"/>
          <w:sz w:val="28"/>
          <w:szCs w:val="28"/>
        </w:rPr>
        <w:t xml:space="preserve">, </w:t>
      </w:r>
      <w:r w:rsidR="00101F21">
        <w:rPr>
          <w:rFonts w:ascii="Times New Roman" w:hAnsi="Times New Roman" w:cs="Times New Roman"/>
          <w:sz w:val="28"/>
          <w:szCs w:val="28"/>
        </w:rPr>
        <w:t>asynchronous online unit</w:t>
      </w:r>
      <w:r w:rsidR="00035B78">
        <w:rPr>
          <w:rFonts w:ascii="Times New Roman" w:hAnsi="Times New Roman" w:cs="Times New Roman"/>
          <w:sz w:val="28"/>
          <w:szCs w:val="28"/>
        </w:rPr>
        <w:t xml:space="preserve">, or face-to-face class session </w:t>
      </w:r>
      <w:r w:rsidR="00101F21">
        <w:rPr>
          <w:rFonts w:ascii="Times New Roman" w:hAnsi="Times New Roman" w:cs="Times New Roman"/>
          <w:sz w:val="28"/>
          <w:szCs w:val="28"/>
        </w:rPr>
        <w:t>that will be observed</w:t>
      </w:r>
      <w:r w:rsidR="00101F21" w:rsidRPr="00101F21">
        <w:rPr>
          <w:rFonts w:ascii="Times New Roman" w:hAnsi="Times New Roman" w:cs="Times New Roman"/>
          <w:sz w:val="28"/>
          <w:szCs w:val="28"/>
        </w:rPr>
        <w:t xml:space="preserve">? </w:t>
      </w:r>
    </w:p>
    <w:p w14:paraId="00F566FF" w14:textId="42E5DC33" w:rsidR="00101F21" w:rsidRPr="00101F21" w:rsidRDefault="00101F21" w:rsidP="00101F21">
      <w:pPr>
        <w:pStyle w:val="NoSpacing"/>
        <w:numPr>
          <w:ilvl w:val="0"/>
          <w:numId w:val="9"/>
        </w:numPr>
        <w:rPr>
          <w:rFonts w:ascii="Times New Roman" w:hAnsi="Times New Roman" w:cs="Times New Roman"/>
          <w:sz w:val="28"/>
          <w:szCs w:val="28"/>
        </w:rPr>
      </w:pPr>
      <w:r w:rsidRPr="00101F21">
        <w:rPr>
          <w:rFonts w:ascii="Times New Roman" w:hAnsi="Times New Roman" w:cs="Times New Roman"/>
          <w:sz w:val="28"/>
          <w:szCs w:val="28"/>
        </w:rPr>
        <w:t>What do you plan to do during this</w:t>
      </w:r>
      <w:r w:rsidR="00AF52E1">
        <w:rPr>
          <w:rFonts w:ascii="Times New Roman" w:hAnsi="Times New Roman" w:cs="Times New Roman"/>
          <w:sz w:val="28"/>
          <w:szCs w:val="28"/>
        </w:rPr>
        <w:t xml:space="preserve"> specific</w:t>
      </w:r>
      <w:r w:rsidRPr="00101F21">
        <w:rPr>
          <w:rFonts w:ascii="Times New Roman" w:hAnsi="Times New Roman" w:cs="Times New Roman"/>
          <w:sz w:val="28"/>
          <w:szCs w:val="28"/>
        </w:rPr>
        <w:t xml:space="preserve"> </w:t>
      </w:r>
      <w:r>
        <w:rPr>
          <w:rFonts w:ascii="Times New Roman" w:hAnsi="Times New Roman" w:cs="Times New Roman"/>
          <w:sz w:val="28"/>
          <w:szCs w:val="28"/>
        </w:rPr>
        <w:t xml:space="preserve">synchronous online </w:t>
      </w:r>
      <w:r w:rsidRPr="00101F21">
        <w:rPr>
          <w:rFonts w:ascii="Times New Roman" w:hAnsi="Times New Roman" w:cs="Times New Roman"/>
          <w:sz w:val="28"/>
          <w:szCs w:val="28"/>
        </w:rPr>
        <w:t xml:space="preserve">class </w:t>
      </w:r>
      <w:r w:rsidR="00035B78">
        <w:rPr>
          <w:rFonts w:ascii="Times New Roman" w:hAnsi="Times New Roman" w:cs="Times New Roman"/>
          <w:sz w:val="28"/>
          <w:szCs w:val="28"/>
        </w:rPr>
        <w:t>session,</w:t>
      </w:r>
      <w:r>
        <w:rPr>
          <w:rFonts w:ascii="Times New Roman" w:hAnsi="Times New Roman" w:cs="Times New Roman"/>
          <w:sz w:val="28"/>
          <w:szCs w:val="28"/>
        </w:rPr>
        <w:t xml:space="preserve"> asynchronous online unit</w:t>
      </w:r>
      <w:r w:rsidR="00035B78">
        <w:rPr>
          <w:rFonts w:ascii="Times New Roman" w:hAnsi="Times New Roman" w:cs="Times New Roman"/>
          <w:sz w:val="28"/>
          <w:szCs w:val="28"/>
        </w:rPr>
        <w:t>, or face-to-face class session</w:t>
      </w:r>
      <w:r w:rsidRPr="00101F21">
        <w:rPr>
          <w:rFonts w:ascii="Times New Roman" w:hAnsi="Times New Roman" w:cs="Times New Roman"/>
          <w:sz w:val="28"/>
          <w:szCs w:val="28"/>
        </w:rPr>
        <w:t xml:space="preserve"> </w:t>
      </w:r>
      <w:r w:rsidR="00035B78">
        <w:rPr>
          <w:rFonts w:ascii="Times New Roman" w:hAnsi="Times New Roman" w:cs="Times New Roman"/>
          <w:sz w:val="28"/>
          <w:szCs w:val="28"/>
        </w:rPr>
        <w:t xml:space="preserve">to </w:t>
      </w:r>
      <w:r w:rsidRPr="00101F21">
        <w:rPr>
          <w:rFonts w:ascii="Times New Roman" w:hAnsi="Times New Roman" w:cs="Times New Roman"/>
          <w:sz w:val="28"/>
          <w:szCs w:val="28"/>
        </w:rPr>
        <w:t>help students meet those goals?</w:t>
      </w:r>
    </w:p>
    <w:p w14:paraId="617CF9E9" w14:textId="2CF1A00B" w:rsidR="00101F21" w:rsidRPr="00101F21" w:rsidRDefault="00101F21" w:rsidP="00101F21">
      <w:pPr>
        <w:pStyle w:val="NoSpacing"/>
        <w:numPr>
          <w:ilvl w:val="0"/>
          <w:numId w:val="9"/>
        </w:numPr>
        <w:rPr>
          <w:rFonts w:ascii="Times New Roman" w:hAnsi="Times New Roman" w:cs="Times New Roman"/>
          <w:sz w:val="28"/>
          <w:szCs w:val="28"/>
        </w:rPr>
      </w:pPr>
      <w:r w:rsidRPr="00101F21">
        <w:rPr>
          <w:rFonts w:ascii="Times New Roman" w:hAnsi="Times New Roman" w:cs="Times New Roman"/>
          <w:sz w:val="28"/>
          <w:szCs w:val="28"/>
        </w:rPr>
        <w:t xml:space="preserve">What do you expect your students to do to engage with </w:t>
      </w:r>
      <w:r>
        <w:rPr>
          <w:rFonts w:ascii="Times New Roman" w:hAnsi="Times New Roman" w:cs="Times New Roman"/>
          <w:sz w:val="28"/>
          <w:szCs w:val="28"/>
        </w:rPr>
        <w:t>the learning process?</w:t>
      </w:r>
    </w:p>
    <w:p w14:paraId="128C3F1C" w14:textId="12F7500C" w:rsidR="00101F21" w:rsidRPr="00101F21" w:rsidRDefault="00101F21" w:rsidP="00101F21">
      <w:pPr>
        <w:pStyle w:val="NoSpacing"/>
        <w:numPr>
          <w:ilvl w:val="0"/>
          <w:numId w:val="9"/>
        </w:numPr>
        <w:rPr>
          <w:rFonts w:ascii="Times New Roman" w:hAnsi="Times New Roman" w:cs="Times New Roman"/>
          <w:sz w:val="28"/>
          <w:szCs w:val="28"/>
        </w:rPr>
      </w:pPr>
      <w:r w:rsidRPr="00101F21">
        <w:rPr>
          <w:rFonts w:ascii="Times New Roman" w:hAnsi="Times New Roman" w:cs="Times New Roman"/>
          <w:sz w:val="28"/>
          <w:szCs w:val="28"/>
        </w:rPr>
        <w:t xml:space="preserve">How will you know </w:t>
      </w:r>
      <w:r w:rsidR="009F24CE">
        <w:rPr>
          <w:rFonts w:ascii="Times New Roman" w:hAnsi="Times New Roman" w:cs="Times New Roman"/>
          <w:sz w:val="28"/>
          <w:szCs w:val="28"/>
        </w:rPr>
        <w:t xml:space="preserve">or assess </w:t>
      </w:r>
      <w:r w:rsidRPr="00101F21">
        <w:rPr>
          <w:rFonts w:ascii="Times New Roman" w:hAnsi="Times New Roman" w:cs="Times New Roman"/>
          <w:sz w:val="28"/>
          <w:szCs w:val="28"/>
        </w:rPr>
        <w:t xml:space="preserve">if students meet or make progress towards these goals? </w:t>
      </w:r>
    </w:p>
    <w:p w14:paraId="295DBD7C" w14:textId="77777777" w:rsidR="00101F21" w:rsidRPr="00101F21" w:rsidRDefault="00101F21" w:rsidP="00101F21">
      <w:pPr>
        <w:pStyle w:val="NoSpacing"/>
        <w:rPr>
          <w:rFonts w:ascii="Times New Roman" w:hAnsi="Times New Roman" w:cs="Times New Roman"/>
          <w:i/>
          <w:iCs/>
          <w:sz w:val="28"/>
          <w:szCs w:val="28"/>
        </w:rPr>
      </w:pPr>
    </w:p>
    <w:p w14:paraId="0C3B0D40" w14:textId="77777777" w:rsidR="00101F21" w:rsidRPr="00101F21" w:rsidRDefault="00101F21" w:rsidP="00101F21">
      <w:pPr>
        <w:pStyle w:val="NoSpacing"/>
        <w:rPr>
          <w:rFonts w:ascii="Times New Roman" w:hAnsi="Times New Roman" w:cs="Times New Roman"/>
          <w:sz w:val="28"/>
          <w:szCs w:val="28"/>
        </w:rPr>
      </w:pPr>
      <w:r w:rsidRPr="00101F21">
        <w:rPr>
          <w:rFonts w:ascii="Times New Roman" w:hAnsi="Times New Roman" w:cs="Times New Roman"/>
          <w:i/>
          <w:iCs/>
          <w:sz w:val="28"/>
          <w:szCs w:val="28"/>
        </w:rPr>
        <w:t xml:space="preserve">Goals for observation </w:t>
      </w:r>
    </w:p>
    <w:p w14:paraId="50780380" w14:textId="77777777" w:rsidR="00101F21" w:rsidRPr="00101F21" w:rsidRDefault="00101F21" w:rsidP="00101F21">
      <w:pPr>
        <w:pStyle w:val="NoSpacing"/>
        <w:numPr>
          <w:ilvl w:val="0"/>
          <w:numId w:val="10"/>
        </w:numPr>
        <w:rPr>
          <w:rFonts w:ascii="Times New Roman" w:hAnsi="Times New Roman" w:cs="Times New Roman"/>
          <w:sz w:val="28"/>
          <w:szCs w:val="28"/>
        </w:rPr>
      </w:pPr>
      <w:r w:rsidRPr="00101F21">
        <w:rPr>
          <w:rFonts w:ascii="Times New Roman" w:hAnsi="Times New Roman" w:cs="Times New Roman"/>
          <w:sz w:val="28"/>
          <w:szCs w:val="28"/>
        </w:rPr>
        <w:t xml:space="preserve">What specific area of interest or concern would you like the observer to focus on? </w:t>
      </w:r>
    </w:p>
    <w:p w14:paraId="06F15EA1" w14:textId="4655274A" w:rsidR="00015E2A" w:rsidRPr="009D11EE" w:rsidRDefault="00015E2A" w:rsidP="009D11EE">
      <w:pPr>
        <w:tabs>
          <w:tab w:val="left" w:pos="8828"/>
        </w:tabs>
        <w:rPr>
          <w:rFonts w:ascii="Times New Roman" w:hAnsi="Times New Roman" w:cs="Times New Roman"/>
          <w:sz w:val="28"/>
          <w:szCs w:val="28"/>
          <w:u w:val="single"/>
        </w:rPr>
      </w:pPr>
    </w:p>
    <w:p w14:paraId="57FA2216" w14:textId="77777777" w:rsidR="00015E2A" w:rsidRPr="00015E2A" w:rsidRDefault="00015E2A" w:rsidP="00015E2A">
      <w:pPr>
        <w:pStyle w:val="NoSpacing"/>
        <w:rPr>
          <w:rFonts w:ascii="Times New Roman" w:hAnsi="Times New Roman" w:cs="Times New Roman"/>
          <w:sz w:val="28"/>
          <w:szCs w:val="28"/>
        </w:rPr>
      </w:pPr>
      <w:r w:rsidRPr="00015E2A">
        <w:rPr>
          <w:rFonts w:ascii="Times New Roman" w:hAnsi="Times New Roman" w:cs="Times New Roman"/>
          <w:sz w:val="28"/>
          <w:szCs w:val="28"/>
        </w:rPr>
        <w:t>PHASE 3</w:t>
      </w:r>
      <w:r w:rsidR="20F662E6" w:rsidRPr="00015E2A">
        <w:rPr>
          <w:rFonts w:ascii="Times New Roman" w:hAnsi="Times New Roman" w:cs="Times New Roman"/>
          <w:sz w:val="28"/>
          <w:szCs w:val="28"/>
        </w:rPr>
        <w:t xml:space="preserve">: </w:t>
      </w:r>
      <w:r w:rsidR="6C197197" w:rsidRPr="00015E2A">
        <w:rPr>
          <w:rFonts w:ascii="Times New Roman" w:hAnsi="Times New Roman" w:cs="Times New Roman"/>
          <w:sz w:val="28"/>
          <w:szCs w:val="28"/>
        </w:rPr>
        <w:t>OBSERVATION</w:t>
      </w:r>
    </w:p>
    <w:p w14:paraId="759C48B9" w14:textId="57E72CE7" w:rsidR="00015E2A" w:rsidRDefault="00015E2A" w:rsidP="6AB3C5EB">
      <w:pPr>
        <w:rPr>
          <w:rFonts w:ascii="Times New Roman" w:hAnsi="Times New Roman" w:cs="Times New Roman"/>
          <w:sz w:val="28"/>
          <w:szCs w:val="28"/>
        </w:rPr>
      </w:pPr>
    </w:p>
    <w:p w14:paraId="5AB26D76" w14:textId="77777777" w:rsidR="009D11EE" w:rsidRDefault="009D11EE" w:rsidP="6AB3C5EB">
      <w:pPr>
        <w:rPr>
          <w:rFonts w:ascii="Times New Roman" w:hAnsi="Times New Roman" w:cs="Times New Roman"/>
          <w:sz w:val="28"/>
          <w:szCs w:val="28"/>
        </w:rPr>
      </w:pPr>
    </w:p>
    <w:p w14:paraId="4F3F4CB5" w14:textId="28B65309" w:rsidR="00101F21" w:rsidRPr="00015E2A" w:rsidRDefault="00015E2A" w:rsidP="6AB3C5EB">
      <w:pPr>
        <w:rPr>
          <w:rFonts w:ascii="Times New Roman" w:hAnsi="Times New Roman" w:cs="Times New Roman"/>
          <w:sz w:val="28"/>
          <w:szCs w:val="28"/>
        </w:rPr>
      </w:pPr>
      <w:r w:rsidRPr="00015E2A">
        <w:rPr>
          <w:rFonts w:ascii="Times New Roman" w:hAnsi="Times New Roman" w:cs="Times New Roman"/>
          <w:sz w:val="28"/>
          <w:szCs w:val="28"/>
        </w:rPr>
        <w:lastRenderedPageBreak/>
        <w:t>PHASE 4</w:t>
      </w:r>
      <w:r w:rsidR="3AAEDA52" w:rsidRPr="00015E2A">
        <w:rPr>
          <w:rFonts w:ascii="Times New Roman" w:hAnsi="Times New Roman" w:cs="Times New Roman"/>
          <w:sz w:val="28"/>
          <w:szCs w:val="28"/>
        </w:rPr>
        <w:t>:</w:t>
      </w:r>
      <w:r w:rsidR="548097B7" w:rsidRPr="00015E2A">
        <w:rPr>
          <w:rFonts w:ascii="Times New Roman" w:hAnsi="Times New Roman" w:cs="Times New Roman"/>
          <w:sz w:val="28"/>
          <w:szCs w:val="28"/>
        </w:rPr>
        <w:t xml:space="preserve"> POST-OBSERVATION MEETING</w:t>
      </w:r>
    </w:p>
    <w:p w14:paraId="6BD7AD9F" w14:textId="55922C7A" w:rsidR="00101F21" w:rsidRPr="00101F21" w:rsidRDefault="00101F21" w:rsidP="6AB3C5EB">
      <w:pPr>
        <w:rPr>
          <w:rFonts w:ascii="Times New Roman" w:hAnsi="Times New Roman" w:cs="Times New Roman"/>
          <w:sz w:val="28"/>
          <w:szCs w:val="28"/>
        </w:rPr>
      </w:pPr>
      <w:r w:rsidRPr="6AB3C5EB">
        <w:rPr>
          <w:rFonts w:ascii="Times New Roman" w:hAnsi="Times New Roman" w:cs="Times New Roman"/>
          <w:sz w:val="28"/>
          <w:szCs w:val="28"/>
          <w:u w:val="single"/>
        </w:rPr>
        <w:t xml:space="preserve">Areas of focus for post-observation discussion between instructor and </w:t>
      </w:r>
      <w:r w:rsidR="00427F29" w:rsidRPr="6AB3C5EB">
        <w:rPr>
          <w:rFonts w:ascii="Times New Roman" w:hAnsi="Times New Roman" w:cs="Times New Roman"/>
          <w:sz w:val="28"/>
          <w:szCs w:val="28"/>
          <w:u w:val="single"/>
        </w:rPr>
        <w:t>observer, as well as</w:t>
      </w:r>
      <w:r w:rsidRPr="6AB3C5EB">
        <w:rPr>
          <w:rFonts w:ascii="Times New Roman" w:hAnsi="Times New Roman" w:cs="Times New Roman"/>
          <w:sz w:val="28"/>
          <w:szCs w:val="28"/>
          <w:u w:val="single"/>
        </w:rPr>
        <w:t xml:space="preserve"> recommendations for any formal write-up by observer, such as </w:t>
      </w:r>
      <w:r w:rsidR="303722B7" w:rsidRPr="6AB3C5EB">
        <w:rPr>
          <w:rFonts w:ascii="Times New Roman" w:hAnsi="Times New Roman" w:cs="Times New Roman"/>
          <w:sz w:val="28"/>
          <w:szCs w:val="28"/>
          <w:u w:val="single"/>
        </w:rPr>
        <w:t xml:space="preserve">when writing a </w:t>
      </w:r>
      <w:r w:rsidR="767FC0B6" w:rsidRPr="6AB3C5EB">
        <w:rPr>
          <w:rFonts w:ascii="Times New Roman" w:hAnsi="Times New Roman" w:cs="Times New Roman"/>
          <w:sz w:val="28"/>
          <w:szCs w:val="28"/>
          <w:u w:val="single"/>
        </w:rPr>
        <w:t xml:space="preserve">summary </w:t>
      </w:r>
      <w:r w:rsidR="303722B7" w:rsidRPr="6AB3C5EB">
        <w:rPr>
          <w:rFonts w:ascii="Times New Roman" w:hAnsi="Times New Roman" w:cs="Times New Roman"/>
          <w:sz w:val="28"/>
          <w:szCs w:val="28"/>
          <w:u w:val="single"/>
        </w:rPr>
        <w:t xml:space="preserve">letter </w:t>
      </w:r>
      <w:r w:rsidR="00AC3A55">
        <w:rPr>
          <w:rFonts w:ascii="Times New Roman" w:hAnsi="Times New Roman" w:cs="Times New Roman"/>
          <w:sz w:val="28"/>
          <w:szCs w:val="28"/>
          <w:u w:val="single"/>
        </w:rPr>
        <w:t>and/</w:t>
      </w:r>
      <w:r w:rsidR="303722B7" w:rsidRPr="6AB3C5EB">
        <w:rPr>
          <w:rFonts w:ascii="Times New Roman" w:hAnsi="Times New Roman" w:cs="Times New Roman"/>
          <w:sz w:val="28"/>
          <w:szCs w:val="28"/>
          <w:u w:val="single"/>
        </w:rPr>
        <w:t>or</w:t>
      </w:r>
      <w:r w:rsidRPr="6AB3C5EB">
        <w:rPr>
          <w:rFonts w:ascii="Times New Roman" w:hAnsi="Times New Roman" w:cs="Times New Roman"/>
          <w:sz w:val="28"/>
          <w:szCs w:val="28"/>
          <w:u w:val="single"/>
        </w:rPr>
        <w:t xml:space="preserve"> filling out the </w:t>
      </w:r>
      <w:r w:rsidR="00427F29" w:rsidRPr="6AB3C5EB">
        <w:rPr>
          <w:rFonts w:ascii="Times New Roman" w:hAnsi="Times New Roman" w:cs="Times New Roman"/>
          <w:sz w:val="28"/>
          <w:szCs w:val="28"/>
          <w:u w:val="single"/>
        </w:rPr>
        <w:t xml:space="preserve">attached </w:t>
      </w:r>
      <w:r w:rsidRPr="6AB3C5EB">
        <w:rPr>
          <w:rFonts w:ascii="Times New Roman" w:hAnsi="Times New Roman" w:cs="Times New Roman"/>
          <w:sz w:val="28"/>
          <w:szCs w:val="28"/>
          <w:u w:val="single"/>
        </w:rPr>
        <w:t>form for online or hybrid teaching observations</w:t>
      </w:r>
      <w:r w:rsidRPr="6AB3C5EB">
        <w:rPr>
          <w:rFonts w:ascii="Times New Roman" w:hAnsi="Times New Roman" w:cs="Times New Roman"/>
          <w:sz w:val="28"/>
          <w:szCs w:val="28"/>
        </w:rPr>
        <w:t>:</w:t>
      </w:r>
    </w:p>
    <w:p w14:paraId="4C2CA971" w14:textId="77777777" w:rsidR="00101F21" w:rsidRPr="00101F21" w:rsidRDefault="00101F21" w:rsidP="00101F21">
      <w:pPr>
        <w:pStyle w:val="NoSpacing"/>
        <w:rPr>
          <w:rFonts w:ascii="Times New Roman" w:hAnsi="Times New Roman" w:cs="Times New Roman"/>
          <w:i/>
          <w:sz w:val="28"/>
          <w:szCs w:val="28"/>
        </w:rPr>
      </w:pPr>
    </w:p>
    <w:p w14:paraId="686D377A" w14:textId="77777777" w:rsidR="00101F21" w:rsidRPr="00101F21" w:rsidRDefault="00101F21" w:rsidP="00101F21">
      <w:pPr>
        <w:pStyle w:val="NoSpacing"/>
        <w:rPr>
          <w:rFonts w:ascii="Times New Roman" w:hAnsi="Times New Roman" w:cs="Times New Roman"/>
          <w:i/>
          <w:sz w:val="28"/>
          <w:szCs w:val="28"/>
        </w:rPr>
      </w:pPr>
      <w:r w:rsidRPr="00101F21">
        <w:rPr>
          <w:rFonts w:ascii="Times New Roman" w:hAnsi="Times New Roman" w:cs="Times New Roman"/>
          <w:i/>
          <w:sz w:val="28"/>
          <w:szCs w:val="28"/>
        </w:rPr>
        <w:t xml:space="preserve">For observer </w:t>
      </w:r>
    </w:p>
    <w:p w14:paraId="40F644F2" w14:textId="0CF9D651" w:rsidR="00101F21" w:rsidRPr="00101F21" w:rsidRDefault="00101F21" w:rsidP="00101F21">
      <w:pPr>
        <w:pStyle w:val="NoSpacing"/>
        <w:numPr>
          <w:ilvl w:val="0"/>
          <w:numId w:val="10"/>
        </w:numPr>
        <w:rPr>
          <w:rFonts w:ascii="Times New Roman" w:hAnsi="Times New Roman" w:cs="Times New Roman"/>
          <w:sz w:val="28"/>
          <w:szCs w:val="28"/>
        </w:rPr>
      </w:pPr>
      <w:r w:rsidRPr="00101F21">
        <w:rPr>
          <w:rFonts w:ascii="Times New Roman" w:hAnsi="Times New Roman" w:cs="Times New Roman"/>
          <w:sz w:val="28"/>
          <w:szCs w:val="28"/>
        </w:rPr>
        <w:t>Remember to keep in mind the instructor’s specific concerns from the pre-observation discussion and focus on those areas. Be particularly mindful of whether you were asked to provide feedback on pedagogy</w:t>
      </w:r>
      <w:r>
        <w:rPr>
          <w:rFonts w:ascii="Times New Roman" w:hAnsi="Times New Roman" w:cs="Times New Roman"/>
          <w:sz w:val="28"/>
          <w:szCs w:val="28"/>
        </w:rPr>
        <w:t>, technology, and/or</w:t>
      </w:r>
      <w:r w:rsidRPr="00101F21">
        <w:rPr>
          <w:rFonts w:ascii="Times New Roman" w:hAnsi="Times New Roman" w:cs="Times New Roman"/>
          <w:sz w:val="28"/>
          <w:szCs w:val="28"/>
        </w:rPr>
        <w:t xml:space="preserve"> content</w:t>
      </w:r>
      <w:r>
        <w:rPr>
          <w:rFonts w:ascii="Times New Roman" w:hAnsi="Times New Roman" w:cs="Times New Roman"/>
          <w:sz w:val="28"/>
          <w:szCs w:val="28"/>
        </w:rPr>
        <w:t>,</w:t>
      </w:r>
      <w:r w:rsidRPr="00101F21">
        <w:rPr>
          <w:rFonts w:ascii="Times New Roman" w:hAnsi="Times New Roman" w:cs="Times New Roman"/>
          <w:sz w:val="28"/>
          <w:szCs w:val="28"/>
        </w:rPr>
        <w:t xml:space="preserve"> and </w:t>
      </w:r>
      <w:r w:rsidR="00AF52E1">
        <w:rPr>
          <w:rFonts w:ascii="Times New Roman" w:hAnsi="Times New Roman" w:cs="Times New Roman"/>
          <w:sz w:val="28"/>
          <w:szCs w:val="28"/>
        </w:rPr>
        <w:t xml:space="preserve">then </w:t>
      </w:r>
      <w:r w:rsidRPr="00101F21">
        <w:rPr>
          <w:rFonts w:ascii="Times New Roman" w:hAnsi="Times New Roman" w:cs="Times New Roman"/>
          <w:sz w:val="28"/>
          <w:szCs w:val="28"/>
        </w:rPr>
        <w:t xml:space="preserve">focus your feedback accordingly. It is not necessary to mention everything you observed. Prioritize your comments on the most important areas for feedback. </w:t>
      </w:r>
    </w:p>
    <w:p w14:paraId="42BFDAE5" w14:textId="77777777" w:rsidR="00101F21" w:rsidRPr="00101F21" w:rsidRDefault="00101F21" w:rsidP="00101F21">
      <w:pPr>
        <w:pStyle w:val="NoSpacing"/>
        <w:numPr>
          <w:ilvl w:val="0"/>
          <w:numId w:val="10"/>
        </w:numPr>
        <w:rPr>
          <w:rFonts w:ascii="Times New Roman" w:hAnsi="Times New Roman" w:cs="Times New Roman"/>
          <w:sz w:val="28"/>
          <w:szCs w:val="28"/>
        </w:rPr>
      </w:pPr>
      <w:r w:rsidRPr="00101F21">
        <w:rPr>
          <w:rFonts w:ascii="Times New Roman" w:hAnsi="Times New Roman" w:cs="Times New Roman"/>
          <w:sz w:val="28"/>
          <w:szCs w:val="28"/>
        </w:rPr>
        <w:t xml:space="preserve">Provide a manageable amount of feedback. You don’t want to overwhelm the instructor with information. Focus on areas that the instructor can reasonably change or control. </w:t>
      </w:r>
    </w:p>
    <w:p w14:paraId="553D5B02" w14:textId="77777777" w:rsidR="00101F21" w:rsidRPr="00101F21" w:rsidRDefault="00101F21" w:rsidP="00101F21">
      <w:pPr>
        <w:pStyle w:val="NoSpacing"/>
        <w:numPr>
          <w:ilvl w:val="0"/>
          <w:numId w:val="10"/>
        </w:numPr>
        <w:rPr>
          <w:rFonts w:ascii="Times New Roman" w:hAnsi="Times New Roman" w:cs="Times New Roman"/>
          <w:sz w:val="28"/>
          <w:szCs w:val="28"/>
        </w:rPr>
      </w:pPr>
      <w:r w:rsidRPr="00101F21">
        <w:rPr>
          <w:rFonts w:ascii="Times New Roman" w:hAnsi="Times New Roman" w:cs="Times New Roman"/>
          <w:sz w:val="28"/>
          <w:szCs w:val="28"/>
        </w:rPr>
        <w:t xml:space="preserve">When providing feedback, use specific examples from your observations to illustrate or support your recommendations, avoiding generalizations. </w:t>
      </w:r>
    </w:p>
    <w:p w14:paraId="2DD93112" w14:textId="178011FA" w:rsidR="00101F21" w:rsidRPr="00101F21" w:rsidRDefault="00101F21" w:rsidP="00101F21">
      <w:pPr>
        <w:pStyle w:val="NoSpacing"/>
        <w:numPr>
          <w:ilvl w:val="0"/>
          <w:numId w:val="10"/>
        </w:numPr>
        <w:rPr>
          <w:rFonts w:ascii="Times New Roman" w:hAnsi="Times New Roman" w:cs="Times New Roman"/>
          <w:sz w:val="28"/>
          <w:szCs w:val="28"/>
        </w:rPr>
      </w:pPr>
      <w:r w:rsidRPr="00101F21">
        <w:rPr>
          <w:rFonts w:ascii="Times New Roman" w:hAnsi="Times New Roman" w:cs="Times New Roman"/>
          <w:sz w:val="28"/>
          <w:szCs w:val="28"/>
        </w:rPr>
        <w:t>Balance positive and negative feedback. Focusing exclusively on areas in need of improvement can be discouraging to the instructor and counterproductive. And exclusively positive feedback gives the instructor</w:t>
      </w:r>
      <w:r w:rsidR="00AF52E1">
        <w:rPr>
          <w:rFonts w:ascii="Times New Roman" w:hAnsi="Times New Roman" w:cs="Times New Roman"/>
          <w:sz w:val="28"/>
          <w:szCs w:val="28"/>
        </w:rPr>
        <w:t xml:space="preserve"> no opportunity to improve</w:t>
      </w:r>
      <w:r w:rsidRPr="00101F21">
        <w:rPr>
          <w:rFonts w:ascii="Times New Roman" w:hAnsi="Times New Roman" w:cs="Times New Roman"/>
          <w:sz w:val="28"/>
          <w:szCs w:val="28"/>
        </w:rPr>
        <w:t xml:space="preserve"> teaching. </w:t>
      </w:r>
    </w:p>
    <w:p w14:paraId="003C551D" w14:textId="754F30C8" w:rsidR="00101F21" w:rsidRPr="00101F21" w:rsidRDefault="00101F21" w:rsidP="00101F21">
      <w:pPr>
        <w:pStyle w:val="NoSpacing"/>
        <w:numPr>
          <w:ilvl w:val="0"/>
          <w:numId w:val="10"/>
        </w:numPr>
        <w:rPr>
          <w:rFonts w:ascii="Times New Roman" w:hAnsi="Times New Roman" w:cs="Times New Roman"/>
          <w:sz w:val="28"/>
          <w:szCs w:val="28"/>
        </w:rPr>
      </w:pPr>
      <w:r w:rsidRPr="00101F21">
        <w:rPr>
          <w:rFonts w:ascii="Times New Roman" w:hAnsi="Times New Roman" w:cs="Times New Roman"/>
          <w:sz w:val="28"/>
          <w:szCs w:val="28"/>
        </w:rPr>
        <w:t xml:space="preserve">Lead with positive feedback. Even if there is a lot of room for improvement, this will help clarify that there is a foundation to build on. Don’t hesitate to mention things you learned or observed that you want to try in your own teaching. </w:t>
      </w:r>
    </w:p>
    <w:p w14:paraId="2599D749" w14:textId="77777777" w:rsidR="00101F21" w:rsidRPr="00101F21" w:rsidRDefault="00101F21" w:rsidP="00101F21">
      <w:pPr>
        <w:pStyle w:val="NoSpacing"/>
        <w:numPr>
          <w:ilvl w:val="0"/>
          <w:numId w:val="10"/>
        </w:numPr>
        <w:rPr>
          <w:rFonts w:ascii="Times New Roman" w:hAnsi="Times New Roman" w:cs="Times New Roman"/>
          <w:sz w:val="28"/>
          <w:szCs w:val="28"/>
        </w:rPr>
      </w:pPr>
      <w:r w:rsidRPr="00101F21">
        <w:rPr>
          <w:rFonts w:ascii="Times New Roman" w:hAnsi="Times New Roman" w:cs="Times New Roman"/>
          <w:sz w:val="28"/>
          <w:szCs w:val="28"/>
        </w:rPr>
        <w:t xml:space="preserve">Frame negative feedback to focus on the potential for improvement rather than only judgment. Make sure that you are providing suggestions of approaches to try rather than prescriptions. </w:t>
      </w:r>
    </w:p>
    <w:p w14:paraId="19E4C345" w14:textId="77777777" w:rsidR="00101F21" w:rsidRPr="00101F21" w:rsidRDefault="00101F21" w:rsidP="00101F21">
      <w:pPr>
        <w:pStyle w:val="NoSpacing"/>
        <w:rPr>
          <w:rFonts w:ascii="Times New Roman" w:hAnsi="Times New Roman" w:cs="Times New Roman"/>
          <w:i/>
          <w:sz w:val="28"/>
          <w:szCs w:val="28"/>
        </w:rPr>
      </w:pPr>
    </w:p>
    <w:p w14:paraId="7823F552" w14:textId="77777777" w:rsidR="00101F21" w:rsidRPr="00101F21" w:rsidRDefault="00101F21" w:rsidP="00101F21">
      <w:pPr>
        <w:pStyle w:val="NoSpacing"/>
        <w:rPr>
          <w:rFonts w:ascii="Times New Roman" w:hAnsi="Times New Roman" w:cs="Times New Roman"/>
          <w:i/>
          <w:sz w:val="28"/>
          <w:szCs w:val="28"/>
        </w:rPr>
      </w:pPr>
      <w:r w:rsidRPr="00101F21">
        <w:rPr>
          <w:rFonts w:ascii="Times New Roman" w:hAnsi="Times New Roman" w:cs="Times New Roman"/>
          <w:i/>
          <w:sz w:val="28"/>
          <w:szCs w:val="28"/>
        </w:rPr>
        <w:t>For instructor</w:t>
      </w:r>
    </w:p>
    <w:p w14:paraId="16874107" w14:textId="77777777" w:rsidR="00101F21" w:rsidRPr="00101F21" w:rsidRDefault="00101F21" w:rsidP="00101F21">
      <w:pPr>
        <w:pStyle w:val="NoSpacing"/>
        <w:numPr>
          <w:ilvl w:val="0"/>
          <w:numId w:val="11"/>
        </w:numPr>
        <w:rPr>
          <w:rFonts w:ascii="Times New Roman" w:hAnsi="Times New Roman" w:cs="Times New Roman"/>
          <w:color w:val="000000"/>
          <w:sz w:val="28"/>
          <w:szCs w:val="28"/>
        </w:rPr>
      </w:pPr>
      <w:r w:rsidRPr="00101F21">
        <w:rPr>
          <w:rFonts w:ascii="Times New Roman" w:hAnsi="Times New Roman" w:cs="Times New Roman"/>
          <w:color w:val="000000"/>
          <w:sz w:val="28"/>
          <w:szCs w:val="28"/>
        </w:rPr>
        <w:t>Value the feedback from your colleague as an opportunity for professional growth.</w:t>
      </w:r>
    </w:p>
    <w:p w14:paraId="5DD6754B" w14:textId="77777777" w:rsidR="00101F21" w:rsidRPr="00101F21" w:rsidRDefault="00101F21" w:rsidP="00101F21">
      <w:pPr>
        <w:pStyle w:val="NoSpacing"/>
        <w:numPr>
          <w:ilvl w:val="0"/>
          <w:numId w:val="11"/>
        </w:numPr>
        <w:rPr>
          <w:rFonts w:ascii="Times New Roman" w:hAnsi="Times New Roman" w:cs="Times New Roman"/>
          <w:color w:val="000000"/>
          <w:sz w:val="28"/>
          <w:szCs w:val="28"/>
        </w:rPr>
      </w:pPr>
      <w:r w:rsidRPr="00101F21">
        <w:rPr>
          <w:rFonts w:ascii="Times New Roman" w:hAnsi="Times New Roman" w:cs="Times New Roman"/>
          <w:color w:val="000000"/>
          <w:sz w:val="28"/>
          <w:szCs w:val="28"/>
        </w:rPr>
        <w:t xml:space="preserve">Elicit balanced feedback. It can be challenging to provide negative feedback, just as it can be difficult to receive it. Encourage the observer to suggest areas for improvement and be receptive when they are provided. </w:t>
      </w:r>
    </w:p>
    <w:p w14:paraId="075EB097" w14:textId="77777777" w:rsidR="00101F21" w:rsidRPr="00101F21" w:rsidRDefault="00101F21" w:rsidP="00101F21">
      <w:pPr>
        <w:pStyle w:val="NoSpacing"/>
        <w:numPr>
          <w:ilvl w:val="0"/>
          <w:numId w:val="11"/>
        </w:numPr>
        <w:rPr>
          <w:rFonts w:ascii="Times New Roman" w:hAnsi="Times New Roman" w:cs="Times New Roman"/>
          <w:color w:val="000000"/>
          <w:sz w:val="28"/>
          <w:szCs w:val="28"/>
        </w:rPr>
      </w:pPr>
      <w:r w:rsidRPr="00101F21">
        <w:rPr>
          <w:rFonts w:ascii="Times New Roman" w:hAnsi="Times New Roman" w:cs="Times New Roman"/>
          <w:color w:val="000000"/>
          <w:sz w:val="28"/>
          <w:szCs w:val="28"/>
        </w:rPr>
        <w:t xml:space="preserve">Listen to observations completely before responding to them. Try not to immediately explain, rationalize, or become defensive. </w:t>
      </w:r>
    </w:p>
    <w:p w14:paraId="56A94B60" w14:textId="77777777" w:rsidR="00101F21" w:rsidRPr="00101F21" w:rsidRDefault="00101F21" w:rsidP="00101F21">
      <w:pPr>
        <w:pStyle w:val="NoSpacing"/>
        <w:numPr>
          <w:ilvl w:val="0"/>
          <w:numId w:val="11"/>
        </w:numPr>
        <w:rPr>
          <w:rFonts w:ascii="Times New Roman" w:hAnsi="Times New Roman" w:cs="Times New Roman"/>
          <w:color w:val="000000"/>
          <w:sz w:val="28"/>
          <w:szCs w:val="28"/>
        </w:rPr>
      </w:pPr>
      <w:r w:rsidRPr="00101F21">
        <w:rPr>
          <w:rFonts w:ascii="Times New Roman" w:hAnsi="Times New Roman" w:cs="Times New Roman"/>
          <w:color w:val="000000"/>
          <w:sz w:val="28"/>
          <w:szCs w:val="28"/>
        </w:rPr>
        <w:t xml:space="preserve">Check that you have understood the feedback and seek clarification as necessary. Ask the observer to provide specific examples. </w:t>
      </w:r>
    </w:p>
    <w:p w14:paraId="37BD7665" w14:textId="77777777" w:rsidR="00101F21" w:rsidRPr="00101F21" w:rsidRDefault="00101F21" w:rsidP="00101F21">
      <w:pPr>
        <w:pStyle w:val="NoSpacing"/>
        <w:numPr>
          <w:ilvl w:val="0"/>
          <w:numId w:val="11"/>
        </w:numPr>
        <w:rPr>
          <w:rFonts w:ascii="Times New Roman" w:hAnsi="Times New Roman" w:cs="Times New Roman"/>
          <w:color w:val="000000"/>
          <w:sz w:val="28"/>
          <w:szCs w:val="28"/>
        </w:rPr>
      </w:pPr>
      <w:r w:rsidRPr="00101F21">
        <w:rPr>
          <w:rFonts w:ascii="Times New Roman" w:hAnsi="Times New Roman" w:cs="Times New Roman"/>
          <w:color w:val="000000"/>
          <w:sz w:val="28"/>
          <w:szCs w:val="28"/>
        </w:rPr>
        <w:t xml:space="preserve">Try to accept or incorporate formal and informal teaching observations as a normal and familiar part of your routine as a teacher. </w:t>
      </w:r>
    </w:p>
    <w:p w14:paraId="7DC048C1" w14:textId="7F2B7CC9" w:rsidR="00101F21" w:rsidRDefault="00101F21" w:rsidP="00015E2A">
      <w:pPr>
        <w:pStyle w:val="Header"/>
        <w:rPr>
          <w:rFonts w:ascii="Times New Roman" w:hAnsi="Times New Roman" w:cs="Times New Roman"/>
          <w:sz w:val="40"/>
        </w:rPr>
      </w:pPr>
    </w:p>
    <w:p w14:paraId="3F8C2C1A" w14:textId="77777777" w:rsidR="009D11EE" w:rsidRDefault="009D11EE" w:rsidP="6AB3C5EB">
      <w:pPr>
        <w:rPr>
          <w:rFonts w:ascii="Times New Roman" w:hAnsi="Times New Roman" w:cs="Times New Roman"/>
          <w:sz w:val="28"/>
          <w:szCs w:val="28"/>
        </w:rPr>
      </w:pPr>
    </w:p>
    <w:p w14:paraId="45BCEB48" w14:textId="77777777" w:rsidR="009D11EE" w:rsidRDefault="009D11EE" w:rsidP="6AB3C5EB">
      <w:pPr>
        <w:rPr>
          <w:rFonts w:ascii="Times New Roman" w:hAnsi="Times New Roman" w:cs="Times New Roman"/>
          <w:sz w:val="28"/>
          <w:szCs w:val="28"/>
        </w:rPr>
      </w:pPr>
    </w:p>
    <w:p w14:paraId="77575F44" w14:textId="454D68DE" w:rsidR="00101F21" w:rsidRPr="00101F21" w:rsidRDefault="00015E2A" w:rsidP="6AB3C5EB">
      <w:pPr>
        <w:rPr>
          <w:rFonts w:ascii="Times New Roman" w:hAnsi="Times New Roman" w:cs="Times New Roman"/>
          <w:sz w:val="28"/>
          <w:szCs w:val="28"/>
        </w:rPr>
      </w:pPr>
      <w:r>
        <w:rPr>
          <w:rFonts w:ascii="Times New Roman" w:hAnsi="Times New Roman" w:cs="Times New Roman"/>
          <w:sz w:val="28"/>
          <w:szCs w:val="28"/>
        </w:rPr>
        <w:lastRenderedPageBreak/>
        <w:t>PHASE 5</w:t>
      </w:r>
      <w:r w:rsidR="7BE1ED9C" w:rsidRPr="6AB3C5EB">
        <w:rPr>
          <w:rFonts w:ascii="Times New Roman" w:hAnsi="Times New Roman" w:cs="Times New Roman"/>
          <w:sz w:val="28"/>
          <w:szCs w:val="28"/>
        </w:rPr>
        <w:t xml:space="preserve"> (OPTIONAL)</w:t>
      </w:r>
      <w:r w:rsidR="727A034E" w:rsidRPr="6AB3C5EB">
        <w:rPr>
          <w:rFonts w:ascii="Times New Roman" w:hAnsi="Times New Roman" w:cs="Times New Roman"/>
          <w:sz w:val="28"/>
          <w:szCs w:val="28"/>
        </w:rPr>
        <w:t>: WRITE-UP</w:t>
      </w:r>
      <w:r w:rsidR="2AF3FE57" w:rsidRPr="6AB3C5EB">
        <w:rPr>
          <w:rFonts w:ascii="Times New Roman" w:hAnsi="Times New Roman" w:cs="Times New Roman"/>
          <w:sz w:val="28"/>
          <w:szCs w:val="28"/>
        </w:rPr>
        <w:t xml:space="preserve"> </w:t>
      </w:r>
    </w:p>
    <w:p w14:paraId="0708004A" w14:textId="43AE9801" w:rsidR="00015E2A" w:rsidRPr="009D11EE" w:rsidRDefault="73284C4C" w:rsidP="009D11EE">
      <w:pPr>
        <w:rPr>
          <w:rFonts w:ascii="Times New Roman" w:hAnsi="Times New Roman" w:cs="Times New Roman"/>
          <w:sz w:val="28"/>
          <w:szCs w:val="28"/>
        </w:rPr>
      </w:pPr>
      <w:r w:rsidRPr="6AB3C5EB">
        <w:rPr>
          <w:rFonts w:ascii="Times New Roman" w:hAnsi="Times New Roman" w:cs="Times New Roman"/>
          <w:sz w:val="28"/>
          <w:szCs w:val="28"/>
          <w:u w:val="single"/>
        </w:rPr>
        <w:t>Only if requested by instructor, observer w</w:t>
      </w:r>
      <w:r w:rsidR="2AF3FE57" w:rsidRPr="6AB3C5EB">
        <w:rPr>
          <w:rFonts w:ascii="Times New Roman" w:hAnsi="Times New Roman" w:cs="Times New Roman"/>
          <w:sz w:val="28"/>
          <w:szCs w:val="28"/>
          <w:u w:val="single"/>
        </w:rPr>
        <w:t>rit</w:t>
      </w:r>
      <w:r w:rsidR="001C1C5B" w:rsidRPr="6AB3C5EB">
        <w:rPr>
          <w:rFonts w:ascii="Times New Roman" w:hAnsi="Times New Roman" w:cs="Times New Roman"/>
          <w:sz w:val="28"/>
          <w:szCs w:val="28"/>
          <w:u w:val="single"/>
        </w:rPr>
        <w:t>e</w:t>
      </w:r>
      <w:r w:rsidR="7540C12D" w:rsidRPr="6AB3C5EB">
        <w:rPr>
          <w:rFonts w:ascii="Times New Roman" w:hAnsi="Times New Roman" w:cs="Times New Roman"/>
          <w:sz w:val="28"/>
          <w:szCs w:val="28"/>
          <w:u w:val="single"/>
        </w:rPr>
        <w:t>s</w:t>
      </w:r>
      <w:r w:rsidR="2AF3FE57" w:rsidRPr="6AB3C5EB">
        <w:rPr>
          <w:rFonts w:ascii="Times New Roman" w:hAnsi="Times New Roman" w:cs="Times New Roman"/>
          <w:sz w:val="28"/>
          <w:szCs w:val="28"/>
          <w:u w:val="single"/>
        </w:rPr>
        <w:t xml:space="preserve"> a summary letter </w:t>
      </w:r>
      <w:r w:rsidR="00AC3A55">
        <w:rPr>
          <w:rFonts w:ascii="Times New Roman" w:hAnsi="Times New Roman" w:cs="Times New Roman"/>
          <w:sz w:val="28"/>
          <w:szCs w:val="28"/>
          <w:u w:val="single"/>
        </w:rPr>
        <w:t>and/</w:t>
      </w:r>
      <w:r w:rsidR="2AF3FE57" w:rsidRPr="6AB3C5EB">
        <w:rPr>
          <w:rFonts w:ascii="Times New Roman" w:hAnsi="Times New Roman" w:cs="Times New Roman"/>
          <w:sz w:val="28"/>
          <w:szCs w:val="28"/>
          <w:u w:val="single"/>
        </w:rPr>
        <w:t>or fill</w:t>
      </w:r>
      <w:r w:rsidR="75835A26" w:rsidRPr="6AB3C5EB">
        <w:rPr>
          <w:rFonts w:ascii="Times New Roman" w:hAnsi="Times New Roman" w:cs="Times New Roman"/>
          <w:sz w:val="28"/>
          <w:szCs w:val="28"/>
          <w:u w:val="single"/>
        </w:rPr>
        <w:t>s</w:t>
      </w:r>
      <w:r w:rsidR="2AF3FE57" w:rsidRPr="6AB3C5EB">
        <w:rPr>
          <w:rFonts w:ascii="Times New Roman" w:hAnsi="Times New Roman" w:cs="Times New Roman"/>
          <w:sz w:val="28"/>
          <w:szCs w:val="28"/>
          <w:u w:val="single"/>
        </w:rPr>
        <w:t xml:space="preserve"> out the attached form</w:t>
      </w:r>
      <w:r w:rsidR="0009449F">
        <w:rPr>
          <w:rFonts w:ascii="Times New Roman" w:hAnsi="Times New Roman" w:cs="Times New Roman"/>
          <w:sz w:val="28"/>
          <w:szCs w:val="28"/>
          <w:u w:val="single"/>
        </w:rPr>
        <w:t xml:space="preserve"> below</w:t>
      </w:r>
      <w:r w:rsidR="2AF3FE57" w:rsidRPr="6AB3C5EB">
        <w:rPr>
          <w:rFonts w:ascii="Times New Roman" w:hAnsi="Times New Roman" w:cs="Times New Roman"/>
          <w:sz w:val="28"/>
          <w:szCs w:val="28"/>
          <w:u w:val="single"/>
        </w:rPr>
        <w:t xml:space="preserve"> for online or hybrid teaching observations</w:t>
      </w:r>
    </w:p>
    <w:p w14:paraId="0BD63C66" w14:textId="77777777" w:rsidR="009D11EE" w:rsidRDefault="009D11EE" w:rsidP="00066053">
      <w:pPr>
        <w:pStyle w:val="Header"/>
        <w:jc w:val="center"/>
        <w:rPr>
          <w:rFonts w:ascii="Times New Roman" w:hAnsi="Times New Roman" w:cs="Times New Roman"/>
          <w:sz w:val="40"/>
        </w:rPr>
      </w:pPr>
    </w:p>
    <w:p w14:paraId="7FAA0C87" w14:textId="0045ABA3" w:rsidR="00101F21" w:rsidRDefault="00101F21" w:rsidP="00066053">
      <w:pPr>
        <w:pStyle w:val="Header"/>
        <w:jc w:val="center"/>
        <w:rPr>
          <w:rFonts w:ascii="Times New Roman" w:hAnsi="Times New Roman" w:cs="Times New Roman"/>
          <w:sz w:val="40"/>
        </w:rPr>
      </w:pPr>
      <w:r w:rsidRPr="00101F21">
        <w:rPr>
          <w:rFonts w:ascii="Times New Roman" w:hAnsi="Times New Roman" w:cs="Times New Roman"/>
          <w:sz w:val="40"/>
        </w:rPr>
        <w:t>Form for Online or Hybrid Teaching Observations</w:t>
      </w:r>
    </w:p>
    <w:p w14:paraId="519EC82B" w14:textId="77777777" w:rsidR="00066053" w:rsidRPr="00066053" w:rsidRDefault="00066053" w:rsidP="00066053">
      <w:pPr>
        <w:pStyle w:val="Header"/>
        <w:jc w:val="center"/>
        <w:rPr>
          <w:rFonts w:ascii="Times New Roman" w:hAnsi="Times New Roman" w:cs="Times New Roman"/>
          <w:sz w:val="16"/>
          <w:szCs w:val="16"/>
        </w:rPr>
      </w:pPr>
    </w:p>
    <w:tbl>
      <w:tblPr>
        <w:tblStyle w:val="TableGrid"/>
        <w:tblW w:w="11047" w:type="dxa"/>
        <w:tblInd w:w="-162" w:type="dxa"/>
        <w:tblLook w:val="04A0" w:firstRow="1" w:lastRow="0" w:firstColumn="1" w:lastColumn="0" w:noHBand="0" w:noVBand="1"/>
      </w:tblPr>
      <w:tblGrid>
        <w:gridCol w:w="2573"/>
        <w:gridCol w:w="862"/>
        <w:gridCol w:w="704"/>
        <w:gridCol w:w="687"/>
        <w:gridCol w:w="798"/>
        <w:gridCol w:w="880"/>
        <w:gridCol w:w="1537"/>
        <w:gridCol w:w="1694"/>
        <w:gridCol w:w="1312"/>
      </w:tblGrid>
      <w:tr w:rsidR="00CB1B62" w:rsidRPr="00101F21" w14:paraId="4FFF4C97" w14:textId="77777777" w:rsidTr="08A922AF">
        <w:tc>
          <w:tcPr>
            <w:tcW w:w="2592" w:type="dxa"/>
            <w:tcBorders>
              <w:right w:val="nil"/>
            </w:tcBorders>
            <w:vAlign w:val="center"/>
          </w:tcPr>
          <w:p w14:paraId="69439CC2" w14:textId="40A83345" w:rsidR="00CB1B62" w:rsidRPr="00101F21" w:rsidRDefault="00CF310F" w:rsidP="007248D5">
            <w:pPr>
              <w:rPr>
                <w:rFonts w:ascii="Times New Roman" w:hAnsi="Times New Roman" w:cs="Times New Roman"/>
                <w:b/>
              </w:rPr>
            </w:pPr>
            <w:r w:rsidRPr="00101F21">
              <w:rPr>
                <w:rFonts w:ascii="Times New Roman" w:hAnsi="Times New Roman" w:cs="Times New Roman"/>
                <w:b/>
              </w:rPr>
              <w:t>I</w:t>
            </w:r>
            <w:r w:rsidR="000A1357">
              <w:rPr>
                <w:rFonts w:ascii="Times New Roman" w:hAnsi="Times New Roman" w:cs="Times New Roman"/>
                <w:b/>
              </w:rPr>
              <w:t>nstructor n</w:t>
            </w:r>
            <w:r w:rsidR="00CB1B62" w:rsidRPr="00101F21">
              <w:rPr>
                <w:rFonts w:ascii="Times New Roman" w:hAnsi="Times New Roman" w:cs="Times New Roman"/>
                <w:b/>
              </w:rPr>
              <w:t>ame:</w:t>
            </w:r>
          </w:p>
        </w:tc>
        <w:tc>
          <w:tcPr>
            <w:tcW w:w="3827" w:type="dxa"/>
            <w:gridSpan w:val="5"/>
            <w:tcBorders>
              <w:left w:val="nil"/>
            </w:tcBorders>
            <w:vAlign w:val="center"/>
          </w:tcPr>
          <w:p w14:paraId="631409B6" w14:textId="77777777" w:rsidR="00CB1B62" w:rsidRDefault="00CB1B62" w:rsidP="00CB1B62">
            <w:pPr>
              <w:rPr>
                <w:rFonts w:ascii="Times New Roman" w:hAnsi="Times New Roman" w:cs="Times New Roman"/>
                <w:b/>
              </w:rPr>
            </w:pPr>
          </w:p>
          <w:p w14:paraId="61E19E02" w14:textId="0FC3BC1B" w:rsidR="000A1357" w:rsidRPr="00101F21" w:rsidRDefault="000A1357" w:rsidP="00CB1B62">
            <w:pPr>
              <w:rPr>
                <w:rFonts w:ascii="Times New Roman" w:hAnsi="Times New Roman" w:cs="Times New Roman"/>
                <w:b/>
              </w:rPr>
            </w:pPr>
          </w:p>
        </w:tc>
        <w:tc>
          <w:tcPr>
            <w:tcW w:w="1537" w:type="dxa"/>
            <w:tcBorders>
              <w:right w:val="nil"/>
            </w:tcBorders>
            <w:vAlign w:val="center"/>
          </w:tcPr>
          <w:p w14:paraId="2777A345" w14:textId="77777777" w:rsidR="00CB1B62" w:rsidRPr="00101F21" w:rsidRDefault="00CB1B62" w:rsidP="00CB1B62">
            <w:pPr>
              <w:rPr>
                <w:rFonts w:ascii="Times New Roman" w:hAnsi="Times New Roman" w:cs="Times New Roman"/>
                <w:b/>
              </w:rPr>
            </w:pPr>
            <w:r w:rsidRPr="00101F21">
              <w:rPr>
                <w:rFonts w:ascii="Times New Roman" w:hAnsi="Times New Roman" w:cs="Times New Roman"/>
                <w:b/>
              </w:rPr>
              <w:t>Date:</w:t>
            </w:r>
          </w:p>
        </w:tc>
        <w:tc>
          <w:tcPr>
            <w:tcW w:w="3091" w:type="dxa"/>
            <w:gridSpan w:val="2"/>
            <w:tcBorders>
              <w:left w:val="nil"/>
            </w:tcBorders>
            <w:vAlign w:val="center"/>
          </w:tcPr>
          <w:p w14:paraId="33BF612A" w14:textId="77777777" w:rsidR="00CB1B62" w:rsidRPr="00101F21" w:rsidRDefault="00CB1B62" w:rsidP="00CB1B62">
            <w:pPr>
              <w:rPr>
                <w:rFonts w:ascii="Times New Roman" w:hAnsi="Times New Roman" w:cs="Times New Roman"/>
                <w:b/>
              </w:rPr>
            </w:pPr>
          </w:p>
        </w:tc>
      </w:tr>
      <w:tr w:rsidR="00CB1B62" w:rsidRPr="00101F21" w14:paraId="6231805B" w14:textId="77777777" w:rsidTr="08A922AF">
        <w:tc>
          <w:tcPr>
            <w:tcW w:w="2592" w:type="dxa"/>
            <w:tcBorders>
              <w:right w:val="nil"/>
            </w:tcBorders>
            <w:vAlign w:val="center"/>
          </w:tcPr>
          <w:p w14:paraId="3D7B50E2" w14:textId="402809AA" w:rsidR="006A3C13" w:rsidRPr="00101F21" w:rsidRDefault="00CB1B62" w:rsidP="00F944D6">
            <w:pPr>
              <w:rPr>
                <w:rFonts w:ascii="Times New Roman" w:hAnsi="Times New Roman" w:cs="Times New Roman"/>
                <w:b/>
              </w:rPr>
            </w:pPr>
            <w:r w:rsidRPr="00101F21">
              <w:rPr>
                <w:rFonts w:ascii="Times New Roman" w:hAnsi="Times New Roman" w:cs="Times New Roman"/>
                <w:b/>
              </w:rPr>
              <w:t xml:space="preserve">Name of </w:t>
            </w:r>
            <w:r w:rsidR="000A1357">
              <w:rPr>
                <w:rFonts w:ascii="Times New Roman" w:hAnsi="Times New Roman" w:cs="Times New Roman"/>
                <w:b/>
              </w:rPr>
              <w:t>c</w:t>
            </w:r>
            <w:r w:rsidRPr="00101F21">
              <w:rPr>
                <w:rFonts w:ascii="Times New Roman" w:hAnsi="Times New Roman" w:cs="Times New Roman"/>
                <w:b/>
              </w:rPr>
              <w:t>ourse:</w:t>
            </w:r>
          </w:p>
        </w:tc>
        <w:tc>
          <w:tcPr>
            <w:tcW w:w="3827" w:type="dxa"/>
            <w:gridSpan w:val="5"/>
            <w:tcBorders>
              <w:left w:val="nil"/>
              <w:bottom w:val="single" w:sz="4" w:space="0" w:color="auto"/>
            </w:tcBorders>
            <w:vAlign w:val="center"/>
          </w:tcPr>
          <w:p w14:paraId="3EDAC3E5" w14:textId="77777777" w:rsidR="00CB1B62" w:rsidRPr="00101F21" w:rsidRDefault="00CB1B62" w:rsidP="00CB1B62">
            <w:pPr>
              <w:rPr>
                <w:rFonts w:ascii="Times New Roman" w:hAnsi="Times New Roman" w:cs="Times New Roman"/>
                <w:b/>
              </w:rPr>
            </w:pPr>
          </w:p>
        </w:tc>
        <w:tc>
          <w:tcPr>
            <w:tcW w:w="3278" w:type="dxa"/>
            <w:gridSpan w:val="2"/>
            <w:tcBorders>
              <w:right w:val="nil"/>
            </w:tcBorders>
            <w:vAlign w:val="center"/>
          </w:tcPr>
          <w:p w14:paraId="699A0134" w14:textId="7040D92B" w:rsidR="00CB1B62" w:rsidRPr="00101F21" w:rsidRDefault="000A1357" w:rsidP="000A1357">
            <w:pPr>
              <w:rPr>
                <w:rFonts w:ascii="Times New Roman" w:hAnsi="Times New Roman" w:cs="Times New Roman"/>
                <w:b/>
              </w:rPr>
            </w:pPr>
            <w:r>
              <w:rPr>
                <w:rFonts w:ascii="Times New Roman" w:hAnsi="Times New Roman" w:cs="Times New Roman"/>
                <w:b/>
              </w:rPr>
              <w:t>If applicable, date of s</w:t>
            </w:r>
            <w:r w:rsidR="00C92786" w:rsidRPr="00101F21">
              <w:rPr>
                <w:rFonts w:ascii="Times New Roman" w:hAnsi="Times New Roman" w:cs="Times New Roman"/>
                <w:b/>
              </w:rPr>
              <w:t xml:space="preserve">ynchronous </w:t>
            </w:r>
            <w:r>
              <w:rPr>
                <w:rFonts w:ascii="Times New Roman" w:hAnsi="Times New Roman" w:cs="Times New Roman"/>
                <w:b/>
              </w:rPr>
              <w:t>online c</w:t>
            </w:r>
            <w:r w:rsidR="005928DC" w:rsidRPr="00101F21">
              <w:rPr>
                <w:rFonts w:ascii="Times New Roman" w:hAnsi="Times New Roman" w:cs="Times New Roman"/>
                <w:b/>
              </w:rPr>
              <w:t>lass</w:t>
            </w:r>
            <w:r w:rsidR="00035B78">
              <w:rPr>
                <w:rFonts w:ascii="Times New Roman" w:hAnsi="Times New Roman" w:cs="Times New Roman"/>
                <w:b/>
              </w:rPr>
              <w:t xml:space="preserve"> or face-to-face class session</w:t>
            </w:r>
            <w:r>
              <w:rPr>
                <w:rFonts w:ascii="Times New Roman" w:hAnsi="Times New Roman" w:cs="Times New Roman"/>
                <w:b/>
              </w:rPr>
              <w:t>:</w:t>
            </w:r>
          </w:p>
        </w:tc>
        <w:tc>
          <w:tcPr>
            <w:tcW w:w="1350" w:type="dxa"/>
            <w:tcBorders>
              <w:left w:val="nil"/>
            </w:tcBorders>
            <w:vAlign w:val="center"/>
          </w:tcPr>
          <w:p w14:paraId="542D2000" w14:textId="77777777" w:rsidR="00CB1B62" w:rsidRPr="00101F21" w:rsidRDefault="00CB1B62" w:rsidP="00CB1B62">
            <w:pPr>
              <w:rPr>
                <w:rFonts w:ascii="Times New Roman" w:hAnsi="Times New Roman" w:cs="Times New Roman"/>
                <w:b/>
              </w:rPr>
            </w:pPr>
          </w:p>
        </w:tc>
      </w:tr>
      <w:tr w:rsidR="00CB1B62" w:rsidRPr="00101F21" w14:paraId="1C8661E9" w14:textId="77777777" w:rsidTr="08A922AF">
        <w:tc>
          <w:tcPr>
            <w:tcW w:w="2592" w:type="dxa"/>
            <w:tcBorders>
              <w:bottom w:val="single" w:sz="4" w:space="0" w:color="auto"/>
              <w:right w:val="single" w:sz="4" w:space="0" w:color="auto"/>
            </w:tcBorders>
            <w:vAlign w:val="center"/>
          </w:tcPr>
          <w:p w14:paraId="20161387" w14:textId="143544C2" w:rsidR="00CB1B62" w:rsidRPr="00101F21" w:rsidRDefault="000A1357" w:rsidP="00A64EF4">
            <w:pPr>
              <w:rPr>
                <w:rFonts w:ascii="Times New Roman" w:hAnsi="Times New Roman" w:cs="Times New Roman"/>
                <w:b/>
              </w:rPr>
            </w:pPr>
            <w:r>
              <w:rPr>
                <w:rFonts w:ascii="Times New Roman" w:hAnsi="Times New Roman" w:cs="Times New Roman"/>
                <w:b/>
              </w:rPr>
              <w:t>Semester/t</w:t>
            </w:r>
            <w:r w:rsidR="006B78AC" w:rsidRPr="00101F21">
              <w:rPr>
                <w:rFonts w:ascii="Times New Roman" w:hAnsi="Times New Roman" w:cs="Times New Roman"/>
                <w:b/>
              </w:rPr>
              <w:t>erm:</w:t>
            </w:r>
            <w:r w:rsidR="00912039" w:rsidRPr="00101F21">
              <w:rPr>
                <w:rFonts w:ascii="Times New Roman" w:hAnsi="Times New Roman" w:cs="Times New Roman"/>
                <w:b/>
              </w:rPr>
              <w:t xml:space="preserve"> </w:t>
            </w:r>
          </w:p>
        </w:tc>
        <w:tc>
          <w:tcPr>
            <w:tcW w:w="3827" w:type="dxa"/>
            <w:gridSpan w:val="5"/>
            <w:tcBorders>
              <w:left w:val="single" w:sz="4" w:space="0" w:color="auto"/>
              <w:bottom w:val="single" w:sz="4" w:space="0" w:color="auto"/>
            </w:tcBorders>
            <w:vAlign w:val="center"/>
          </w:tcPr>
          <w:p w14:paraId="09F7EE2C" w14:textId="4A25FD68" w:rsidR="0052007D" w:rsidRPr="00101F21" w:rsidRDefault="0052007D" w:rsidP="00912039">
            <w:pPr>
              <w:rPr>
                <w:rFonts w:ascii="Times New Roman" w:hAnsi="Times New Roman" w:cs="Times New Roman"/>
                <w:b/>
              </w:rPr>
            </w:pPr>
          </w:p>
        </w:tc>
        <w:tc>
          <w:tcPr>
            <w:tcW w:w="3278" w:type="dxa"/>
            <w:gridSpan w:val="2"/>
            <w:tcBorders>
              <w:bottom w:val="single" w:sz="4" w:space="0" w:color="auto"/>
              <w:right w:val="nil"/>
            </w:tcBorders>
            <w:vAlign w:val="center"/>
          </w:tcPr>
          <w:p w14:paraId="0778D672" w14:textId="28F53172" w:rsidR="00CB1B62" w:rsidRPr="00101F21" w:rsidRDefault="00DF29AE" w:rsidP="00CB1B62">
            <w:pPr>
              <w:rPr>
                <w:rFonts w:ascii="Times New Roman" w:hAnsi="Times New Roman" w:cs="Times New Roman"/>
                <w:b/>
              </w:rPr>
            </w:pPr>
            <w:r>
              <w:rPr>
                <w:rFonts w:ascii="Times New Roman" w:hAnsi="Times New Roman" w:cs="Times New Roman"/>
                <w:b/>
              </w:rPr>
              <w:t>F</w:t>
            </w:r>
            <w:r w:rsidR="000A1357">
              <w:rPr>
                <w:rFonts w:ascii="Times New Roman" w:hAnsi="Times New Roman" w:cs="Times New Roman"/>
                <w:b/>
              </w:rPr>
              <w:t>ocus of s</w:t>
            </w:r>
            <w:r w:rsidR="000A1357" w:rsidRPr="000A1357">
              <w:rPr>
                <w:rFonts w:ascii="Times New Roman" w:hAnsi="Times New Roman" w:cs="Times New Roman"/>
                <w:b/>
              </w:rPr>
              <w:t xml:space="preserve">ynchronous </w:t>
            </w:r>
            <w:r w:rsidR="000A1357">
              <w:rPr>
                <w:rFonts w:ascii="Times New Roman" w:hAnsi="Times New Roman" w:cs="Times New Roman"/>
                <w:b/>
              </w:rPr>
              <w:t>o</w:t>
            </w:r>
            <w:r w:rsidR="000A1357" w:rsidRPr="000A1357">
              <w:rPr>
                <w:rFonts w:ascii="Times New Roman" w:hAnsi="Times New Roman" w:cs="Times New Roman"/>
                <w:b/>
              </w:rPr>
              <w:t xml:space="preserve">nline </w:t>
            </w:r>
            <w:r w:rsidR="000A1357">
              <w:rPr>
                <w:rFonts w:ascii="Times New Roman" w:hAnsi="Times New Roman" w:cs="Times New Roman"/>
                <w:b/>
              </w:rPr>
              <w:t>c</w:t>
            </w:r>
            <w:r w:rsidR="000A1357" w:rsidRPr="000A1357">
              <w:rPr>
                <w:rFonts w:ascii="Times New Roman" w:hAnsi="Times New Roman" w:cs="Times New Roman"/>
                <w:b/>
              </w:rPr>
              <w:t>lass</w:t>
            </w:r>
            <w:r w:rsidR="00035B78">
              <w:rPr>
                <w:rFonts w:ascii="Times New Roman" w:hAnsi="Times New Roman" w:cs="Times New Roman"/>
                <w:b/>
              </w:rPr>
              <w:t xml:space="preserve">, </w:t>
            </w:r>
            <w:r w:rsidR="000A1357">
              <w:rPr>
                <w:rFonts w:ascii="Times New Roman" w:hAnsi="Times New Roman" w:cs="Times New Roman"/>
                <w:b/>
              </w:rPr>
              <w:t>a</w:t>
            </w:r>
            <w:r w:rsidR="000A1357" w:rsidRPr="000A1357">
              <w:rPr>
                <w:rFonts w:ascii="Times New Roman" w:hAnsi="Times New Roman" w:cs="Times New Roman"/>
                <w:b/>
              </w:rPr>
              <w:t>synchronous</w:t>
            </w:r>
            <w:r w:rsidR="000A1357">
              <w:rPr>
                <w:rFonts w:ascii="Times New Roman" w:hAnsi="Times New Roman" w:cs="Times New Roman"/>
                <w:b/>
              </w:rPr>
              <w:t xml:space="preserve"> o</w:t>
            </w:r>
            <w:r w:rsidR="000A1357" w:rsidRPr="000A1357">
              <w:rPr>
                <w:rFonts w:ascii="Times New Roman" w:hAnsi="Times New Roman" w:cs="Times New Roman"/>
                <w:b/>
              </w:rPr>
              <w:t>nline</w:t>
            </w:r>
            <w:r w:rsidR="000A1357">
              <w:rPr>
                <w:rFonts w:ascii="Times New Roman" w:hAnsi="Times New Roman" w:cs="Times New Roman"/>
                <w:b/>
              </w:rPr>
              <w:t xml:space="preserve"> u</w:t>
            </w:r>
            <w:r w:rsidR="000A1357" w:rsidRPr="000A1357">
              <w:rPr>
                <w:rFonts w:ascii="Times New Roman" w:hAnsi="Times New Roman" w:cs="Times New Roman"/>
                <w:b/>
              </w:rPr>
              <w:t>nit</w:t>
            </w:r>
            <w:r w:rsidR="00035B78">
              <w:rPr>
                <w:rFonts w:ascii="Times New Roman" w:hAnsi="Times New Roman" w:cs="Times New Roman"/>
                <w:b/>
              </w:rPr>
              <w:t>, or face-to-face class session:</w:t>
            </w:r>
            <w:r w:rsidR="000A1357">
              <w:rPr>
                <w:rFonts w:ascii="Times New Roman" w:hAnsi="Times New Roman" w:cs="Times New Roman"/>
                <w:b/>
              </w:rPr>
              <w:t xml:space="preserve"> </w:t>
            </w:r>
            <w:r w:rsidR="00912039" w:rsidRPr="00101F21">
              <w:rPr>
                <w:rFonts w:ascii="Times New Roman" w:hAnsi="Times New Roman" w:cs="Times New Roman"/>
                <w:b/>
              </w:rPr>
              <w:t xml:space="preserve"> </w:t>
            </w:r>
          </w:p>
        </w:tc>
        <w:tc>
          <w:tcPr>
            <w:tcW w:w="1350" w:type="dxa"/>
            <w:tcBorders>
              <w:left w:val="nil"/>
              <w:bottom w:val="single" w:sz="4" w:space="0" w:color="auto"/>
            </w:tcBorders>
            <w:vAlign w:val="center"/>
          </w:tcPr>
          <w:p w14:paraId="41C77954" w14:textId="77777777" w:rsidR="00CB1B62" w:rsidRPr="00101F21" w:rsidRDefault="00CB1B62" w:rsidP="00CB1B62">
            <w:pPr>
              <w:rPr>
                <w:rFonts w:ascii="Times New Roman" w:hAnsi="Times New Roman" w:cs="Times New Roman"/>
                <w:b/>
              </w:rPr>
            </w:pPr>
          </w:p>
        </w:tc>
      </w:tr>
      <w:tr w:rsidR="00D52F16" w:rsidRPr="00101F21" w14:paraId="55184FD2" w14:textId="77777777" w:rsidTr="08A922AF">
        <w:trPr>
          <w:cantSplit/>
          <w:trHeight w:val="1565"/>
        </w:trPr>
        <w:tc>
          <w:tcPr>
            <w:tcW w:w="3492" w:type="dxa"/>
            <w:gridSpan w:val="2"/>
            <w:vAlign w:val="center"/>
          </w:tcPr>
          <w:p w14:paraId="6A66EBAD" w14:textId="2838C48C" w:rsidR="00D52F16" w:rsidRPr="00101F21" w:rsidRDefault="00283C84" w:rsidP="00DF3D8B">
            <w:pPr>
              <w:jc w:val="center"/>
              <w:rPr>
                <w:rFonts w:ascii="Times New Roman" w:hAnsi="Times New Roman" w:cs="Times New Roman"/>
                <w:b/>
                <w:sz w:val="18"/>
              </w:rPr>
            </w:pPr>
            <w:r>
              <w:rPr>
                <w:rFonts w:ascii="Times New Roman" w:hAnsi="Times New Roman" w:cs="Times New Roman"/>
                <w:b/>
                <w:sz w:val="18"/>
              </w:rPr>
              <w:t xml:space="preserve">Best practices </w:t>
            </w:r>
            <w:r w:rsidR="00D52F16" w:rsidRPr="00101F21">
              <w:rPr>
                <w:rFonts w:ascii="Times New Roman" w:hAnsi="Times New Roman" w:cs="Times New Roman"/>
                <w:b/>
                <w:sz w:val="18"/>
              </w:rPr>
              <w:t>of:</w:t>
            </w:r>
          </w:p>
          <w:p w14:paraId="6629AA28" w14:textId="469C7B46" w:rsidR="007C1F73" w:rsidRDefault="037B08C3" w:rsidP="225B7686">
            <w:pPr>
              <w:jc w:val="center"/>
              <w:rPr>
                <w:rFonts w:ascii="Times New Roman" w:hAnsi="Times New Roman" w:cs="Times New Roman"/>
                <w:b/>
                <w:bCs/>
                <w:sz w:val="28"/>
                <w:szCs w:val="28"/>
              </w:rPr>
            </w:pPr>
            <w:r w:rsidRPr="225B7686">
              <w:rPr>
                <w:rFonts w:ascii="Times New Roman" w:hAnsi="Times New Roman" w:cs="Times New Roman"/>
                <w:b/>
                <w:bCs/>
                <w:sz w:val="28"/>
                <w:szCs w:val="28"/>
              </w:rPr>
              <w:t>Course Design and</w:t>
            </w:r>
          </w:p>
          <w:p w14:paraId="096C495B" w14:textId="5920318E" w:rsidR="00D52F16" w:rsidRPr="00101F21" w:rsidRDefault="007C1F73" w:rsidP="007C1F73">
            <w:pPr>
              <w:jc w:val="center"/>
              <w:rPr>
                <w:rFonts w:ascii="Times New Roman" w:hAnsi="Times New Roman" w:cs="Times New Roman"/>
                <w:b/>
                <w:sz w:val="18"/>
              </w:rPr>
            </w:pPr>
            <w:r>
              <w:rPr>
                <w:rFonts w:ascii="Times New Roman" w:hAnsi="Times New Roman" w:cs="Times New Roman"/>
                <w:b/>
                <w:sz w:val="28"/>
              </w:rPr>
              <w:t>Online or</w:t>
            </w:r>
            <w:r w:rsidR="00283C84">
              <w:rPr>
                <w:rFonts w:ascii="Times New Roman" w:hAnsi="Times New Roman" w:cs="Times New Roman"/>
                <w:b/>
                <w:sz w:val="28"/>
              </w:rPr>
              <w:t xml:space="preserve"> </w:t>
            </w:r>
            <w:r>
              <w:rPr>
                <w:rFonts w:ascii="Times New Roman" w:hAnsi="Times New Roman" w:cs="Times New Roman"/>
                <w:b/>
                <w:sz w:val="28"/>
              </w:rPr>
              <w:t>Hybrid Teaching</w:t>
            </w:r>
            <w:r w:rsidR="00283C84">
              <w:rPr>
                <w:rFonts w:ascii="Times New Roman" w:hAnsi="Times New Roman" w:cs="Times New Roman"/>
                <w:b/>
                <w:sz w:val="28"/>
              </w:rPr>
              <w:t xml:space="preserve"> </w:t>
            </w:r>
          </w:p>
        </w:tc>
        <w:tc>
          <w:tcPr>
            <w:tcW w:w="717" w:type="dxa"/>
            <w:textDirection w:val="btLr"/>
            <w:vAlign w:val="center"/>
          </w:tcPr>
          <w:p w14:paraId="1A46E50E" w14:textId="74360610" w:rsidR="00D52F16" w:rsidRPr="00101F21" w:rsidRDefault="004B2D42" w:rsidP="002F030F">
            <w:pPr>
              <w:ind w:left="113" w:right="113"/>
              <w:jc w:val="center"/>
              <w:rPr>
                <w:rFonts w:ascii="Times New Roman" w:hAnsi="Times New Roman" w:cs="Times New Roman"/>
                <w:b/>
                <w:sz w:val="18"/>
              </w:rPr>
            </w:pPr>
            <w:r>
              <w:rPr>
                <w:rFonts w:ascii="Times New Roman" w:hAnsi="Times New Roman" w:cs="Times New Roman"/>
                <w:b/>
                <w:sz w:val="18"/>
              </w:rPr>
              <w:t>Exceeds (3</w:t>
            </w:r>
            <w:r w:rsidR="00D52F16" w:rsidRPr="00101F21">
              <w:rPr>
                <w:rFonts w:ascii="Times New Roman" w:hAnsi="Times New Roman" w:cs="Times New Roman"/>
                <w:b/>
                <w:sz w:val="18"/>
              </w:rPr>
              <w:t>)</w:t>
            </w:r>
          </w:p>
        </w:tc>
        <w:tc>
          <w:tcPr>
            <w:tcW w:w="688" w:type="dxa"/>
            <w:textDirection w:val="btLr"/>
            <w:vAlign w:val="center"/>
          </w:tcPr>
          <w:p w14:paraId="2CCDF805" w14:textId="0764A15E" w:rsidR="00D52F16" w:rsidRPr="00101F21" w:rsidRDefault="004B2D42" w:rsidP="002F030F">
            <w:pPr>
              <w:spacing w:before="240"/>
              <w:ind w:left="113" w:right="113"/>
              <w:jc w:val="center"/>
              <w:rPr>
                <w:rFonts w:ascii="Times New Roman" w:hAnsi="Times New Roman" w:cs="Times New Roman"/>
                <w:b/>
                <w:sz w:val="18"/>
              </w:rPr>
            </w:pPr>
            <w:r>
              <w:rPr>
                <w:rFonts w:ascii="Times New Roman" w:hAnsi="Times New Roman" w:cs="Times New Roman"/>
                <w:b/>
                <w:sz w:val="18"/>
              </w:rPr>
              <w:t>Meet</w:t>
            </w:r>
            <w:r w:rsidR="001C0993">
              <w:rPr>
                <w:rFonts w:ascii="Times New Roman" w:hAnsi="Times New Roman" w:cs="Times New Roman"/>
                <w:b/>
                <w:sz w:val="18"/>
              </w:rPr>
              <w:t>s</w:t>
            </w:r>
            <w:r>
              <w:rPr>
                <w:rFonts w:ascii="Times New Roman" w:hAnsi="Times New Roman" w:cs="Times New Roman"/>
                <w:b/>
                <w:sz w:val="18"/>
              </w:rPr>
              <w:t xml:space="preserve"> (2</w:t>
            </w:r>
            <w:r w:rsidR="00D52F16" w:rsidRPr="00101F21">
              <w:rPr>
                <w:rFonts w:ascii="Times New Roman" w:hAnsi="Times New Roman" w:cs="Times New Roman"/>
                <w:b/>
                <w:sz w:val="18"/>
              </w:rPr>
              <w:t>)</w:t>
            </w:r>
          </w:p>
        </w:tc>
        <w:tc>
          <w:tcPr>
            <w:tcW w:w="805" w:type="dxa"/>
            <w:textDirection w:val="btLr"/>
            <w:vAlign w:val="center"/>
          </w:tcPr>
          <w:p w14:paraId="2127B7A1" w14:textId="24CDDB7E" w:rsidR="001763A1" w:rsidRPr="00101F21" w:rsidRDefault="2DFDB770" w:rsidP="225B7686">
            <w:pPr>
              <w:ind w:left="113" w:right="113"/>
              <w:jc w:val="center"/>
              <w:rPr>
                <w:rFonts w:ascii="Times New Roman" w:hAnsi="Times New Roman" w:cs="Times New Roman"/>
                <w:b/>
                <w:bCs/>
                <w:sz w:val="18"/>
                <w:szCs w:val="18"/>
              </w:rPr>
            </w:pPr>
            <w:r w:rsidRPr="225B7686">
              <w:rPr>
                <w:rFonts w:ascii="Times New Roman" w:hAnsi="Times New Roman" w:cs="Times New Roman"/>
                <w:b/>
                <w:bCs/>
                <w:sz w:val="18"/>
                <w:szCs w:val="18"/>
              </w:rPr>
              <w:t xml:space="preserve">Area for </w:t>
            </w:r>
            <w:r w:rsidR="20024A00" w:rsidRPr="225B7686">
              <w:rPr>
                <w:rFonts w:ascii="Times New Roman" w:hAnsi="Times New Roman" w:cs="Times New Roman"/>
                <w:b/>
                <w:bCs/>
                <w:sz w:val="18"/>
                <w:szCs w:val="18"/>
              </w:rPr>
              <w:t>I</w:t>
            </w:r>
            <w:r w:rsidR="7FCF0C04" w:rsidRPr="225B7686">
              <w:rPr>
                <w:rFonts w:ascii="Times New Roman" w:hAnsi="Times New Roman" w:cs="Times New Roman"/>
                <w:b/>
                <w:bCs/>
                <w:sz w:val="18"/>
                <w:szCs w:val="18"/>
              </w:rPr>
              <w:t xml:space="preserve">mprovement </w:t>
            </w:r>
          </w:p>
          <w:p w14:paraId="74B0988D" w14:textId="78E3EEE1" w:rsidR="00D52F16" w:rsidRPr="00101F21" w:rsidRDefault="004B2D42" w:rsidP="002F030F">
            <w:pPr>
              <w:ind w:left="113" w:right="113"/>
              <w:jc w:val="center"/>
              <w:rPr>
                <w:rFonts w:ascii="Times New Roman" w:hAnsi="Times New Roman" w:cs="Times New Roman"/>
                <w:b/>
                <w:sz w:val="18"/>
              </w:rPr>
            </w:pPr>
            <w:r>
              <w:rPr>
                <w:rFonts w:ascii="Times New Roman" w:hAnsi="Times New Roman" w:cs="Times New Roman"/>
                <w:b/>
                <w:sz w:val="18"/>
              </w:rPr>
              <w:t>(1</w:t>
            </w:r>
            <w:r w:rsidR="00D52F16" w:rsidRPr="00101F21">
              <w:rPr>
                <w:rFonts w:ascii="Times New Roman" w:hAnsi="Times New Roman" w:cs="Times New Roman"/>
                <w:b/>
                <w:sz w:val="18"/>
              </w:rPr>
              <w:t>)</w:t>
            </w:r>
          </w:p>
        </w:tc>
        <w:tc>
          <w:tcPr>
            <w:tcW w:w="717" w:type="dxa"/>
            <w:textDirection w:val="btLr"/>
            <w:vAlign w:val="center"/>
          </w:tcPr>
          <w:p w14:paraId="53E5199F" w14:textId="34494B44" w:rsidR="34AC39BC" w:rsidRDefault="34AC39BC" w:rsidP="225B7686">
            <w:pPr>
              <w:spacing w:after="200" w:line="276" w:lineRule="auto"/>
              <w:ind w:left="113" w:right="113"/>
              <w:jc w:val="center"/>
              <w:rPr>
                <w:rFonts w:ascii="Times New Roman" w:hAnsi="Times New Roman" w:cs="Times New Roman"/>
                <w:b/>
                <w:bCs/>
                <w:sz w:val="18"/>
                <w:szCs w:val="18"/>
              </w:rPr>
            </w:pPr>
            <w:r w:rsidRPr="225B7686">
              <w:rPr>
                <w:rFonts w:ascii="Times New Roman" w:hAnsi="Times New Roman" w:cs="Times New Roman"/>
                <w:b/>
                <w:bCs/>
                <w:sz w:val="18"/>
                <w:szCs w:val="18"/>
              </w:rPr>
              <w:t>Not O</w:t>
            </w:r>
            <w:r w:rsidR="00374981">
              <w:rPr>
                <w:rFonts w:ascii="Times New Roman" w:hAnsi="Times New Roman" w:cs="Times New Roman"/>
                <w:b/>
                <w:bCs/>
                <w:sz w:val="18"/>
                <w:szCs w:val="18"/>
              </w:rPr>
              <w:t>b</w:t>
            </w:r>
            <w:r w:rsidRPr="225B7686">
              <w:rPr>
                <w:rFonts w:ascii="Times New Roman" w:hAnsi="Times New Roman" w:cs="Times New Roman"/>
                <w:b/>
                <w:bCs/>
                <w:sz w:val="18"/>
                <w:szCs w:val="18"/>
              </w:rPr>
              <w:t>serve</w:t>
            </w:r>
            <w:r w:rsidR="00374981">
              <w:rPr>
                <w:rFonts w:ascii="Times New Roman" w:hAnsi="Times New Roman" w:cs="Times New Roman"/>
                <w:b/>
                <w:bCs/>
                <w:sz w:val="18"/>
                <w:szCs w:val="18"/>
              </w:rPr>
              <w:t>d</w:t>
            </w:r>
          </w:p>
          <w:p w14:paraId="35D95707" w14:textId="7B302E49" w:rsidR="00D52F16" w:rsidRPr="00101F21" w:rsidRDefault="004B2D42" w:rsidP="002F030F">
            <w:pPr>
              <w:ind w:left="113" w:right="113"/>
              <w:jc w:val="center"/>
              <w:rPr>
                <w:rFonts w:ascii="Times New Roman" w:hAnsi="Times New Roman" w:cs="Times New Roman"/>
                <w:b/>
                <w:sz w:val="18"/>
              </w:rPr>
            </w:pPr>
            <w:r>
              <w:rPr>
                <w:rFonts w:ascii="Times New Roman" w:hAnsi="Times New Roman" w:cs="Times New Roman"/>
                <w:b/>
                <w:sz w:val="18"/>
              </w:rPr>
              <w:t>(0</w:t>
            </w:r>
            <w:r w:rsidR="00D52F16" w:rsidRPr="00101F21">
              <w:rPr>
                <w:rFonts w:ascii="Times New Roman" w:hAnsi="Times New Roman" w:cs="Times New Roman"/>
                <w:b/>
                <w:sz w:val="18"/>
              </w:rPr>
              <w:t>)</w:t>
            </w:r>
          </w:p>
        </w:tc>
        <w:tc>
          <w:tcPr>
            <w:tcW w:w="4628" w:type="dxa"/>
            <w:gridSpan w:val="3"/>
            <w:vAlign w:val="center"/>
          </w:tcPr>
          <w:p w14:paraId="6DEC807B" w14:textId="77777777" w:rsidR="00D52F16" w:rsidRPr="00101F21" w:rsidRDefault="00D52F16" w:rsidP="00DF3D8B">
            <w:pPr>
              <w:jc w:val="center"/>
              <w:rPr>
                <w:rFonts w:ascii="Times New Roman" w:hAnsi="Times New Roman" w:cs="Times New Roman"/>
                <w:b/>
                <w:sz w:val="18"/>
              </w:rPr>
            </w:pPr>
          </w:p>
          <w:p w14:paraId="2509DFD4" w14:textId="59FBBE4B" w:rsidR="00D52F16" w:rsidRPr="00101F21" w:rsidRDefault="0062638A" w:rsidP="00A64EF4">
            <w:pPr>
              <w:ind w:left="720" w:right="720"/>
              <w:jc w:val="center"/>
              <w:rPr>
                <w:rFonts w:ascii="Times New Roman" w:hAnsi="Times New Roman" w:cs="Times New Roman"/>
                <w:b/>
              </w:rPr>
            </w:pPr>
            <w:r>
              <w:rPr>
                <w:rFonts w:ascii="Times New Roman" w:hAnsi="Times New Roman" w:cs="Times New Roman"/>
                <w:b/>
              </w:rPr>
              <w:t>Examples and Comments</w:t>
            </w:r>
            <w:r w:rsidR="000A1357">
              <w:rPr>
                <w:rFonts w:ascii="Times New Roman" w:hAnsi="Times New Roman" w:cs="Times New Roman"/>
                <w:b/>
              </w:rPr>
              <w:t>:</w:t>
            </w:r>
            <w:r w:rsidR="00D52F16" w:rsidRPr="00101F21">
              <w:rPr>
                <w:rFonts w:ascii="Times New Roman" w:hAnsi="Times New Roman" w:cs="Times New Roman"/>
                <w:b/>
              </w:rPr>
              <w:t xml:space="preserve"> </w:t>
            </w:r>
          </w:p>
          <w:p w14:paraId="06DC8649" w14:textId="77777777" w:rsidR="00D52F16" w:rsidRPr="00101F21" w:rsidRDefault="00D52F16" w:rsidP="00A125FE">
            <w:pPr>
              <w:ind w:left="720" w:right="720"/>
              <w:jc w:val="center"/>
              <w:rPr>
                <w:rFonts w:ascii="Times New Roman" w:hAnsi="Times New Roman" w:cs="Times New Roman"/>
                <w:i/>
                <w:sz w:val="18"/>
              </w:rPr>
            </w:pPr>
          </w:p>
        </w:tc>
      </w:tr>
      <w:tr w:rsidR="00A777C3" w:rsidRPr="00101F21" w14:paraId="17A675A9" w14:textId="77777777" w:rsidTr="08A922AF">
        <w:tc>
          <w:tcPr>
            <w:tcW w:w="3492" w:type="dxa"/>
            <w:gridSpan w:val="2"/>
            <w:vAlign w:val="center"/>
          </w:tcPr>
          <w:p w14:paraId="20BB1910" w14:textId="39010C81" w:rsidR="00A777C3" w:rsidRPr="00101F21" w:rsidRDefault="007C1F73" w:rsidP="00066053">
            <w:pPr>
              <w:pStyle w:val="TableParagraph"/>
              <w:rPr>
                <w:rFonts w:ascii="Times New Roman" w:hAnsi="Times New Roman" w:cs="Times New Roman"/>
                <w:sz w:val="20"/>
              </w:rPr>
            </w:pPr>
            <w:r>
              <w:rPr>
                <w:rFonts w:ascii="Times New Roman" w:hAnsi="Times New Roman" w:cs="Times New Roman"/>
                <w:sz w:val="20"/>
              </w:rPr>
              <w:t xml:space="preserve">Syllabus: Course syllabus includes course description, schedule, contact info, </w:t>
            </w:r>
            <w:r w:rsidR="001C0993">
              <w:rPr>
                <w:rFonts w:ascii="Times New Roman" w:hAnsi="Times New Roman" w:cs="Times New Roman"/>
                <w:sz w:val="20"/>
              </w:rPr>
              <w:t>office hours, grading</w:t>
            </w:r>
            <w:r w:rsidR="00E245B6" w:rsidRPr="00101F21">
              <w:rPr>
                <w:rFonts w:ascii="Times New Roman" w:hAnsi="Times New Roman" w:cs="Times New Roman"/>
                <w:sz w:val="20"/>
              </w:rPr>
              <w:t xml:space="preserve"> </w:t>
            </w:r>
            <w:r w:rsidR="0082044F">
              <w:rPr>
                <w:rFonts w:ascii="Times New Roman" w:hAnsi="Times New Roman" w:cs="Times New Roman"/>
                <w:sz w:val="20"/>
              </w:rPr>
              <w:t xml:space="preserve">criteria, </w:t>
            </w:r>
            <w:r w:rsidR="00066053">
              <w:rPr>
                <w:rFonts w:ascii="Times New Roman" w:hAnsi="Times New Roman" w:cs="Times New Roman"/>
                <w:sz w:val="20"/>
              </w:rPr>
              <w:t>etc.</w:t>
            </w:r>
          </w:p>
        </w:tc>
        <w:tc>
          <w:tcPr>
            <w:tcW w:w="717" w:type="dxa"/>
            <w:vAlign w:val="center"/>
          </w:tcPr>
          <w:p w14:paraId="44BD3242" w14:textId="77777777" w:rsidR="00A777C3" w:rsidRPr="00101F21" w:rsidRDefault="00A777C3" w:rsidP="00DF3D8B">
            <w:pPr>
              <w:jc w:val="center"/>
              <w:rPr>
                <w:rFonts w:ascii="Times New Roman" w:hAnsi="Times New Roman" w:cs="Times New Roman"/>
                <w:sz w:val="20"/>
              </w:rPr>
            </w:pPr>
          </w:p>
        </w:tc>
        <w:tc>
          <w:tcPr>
            <w:tcW w:w="688" w:type="dxa"/>
            <w:vAlign w:val="center"/>
          </w:tcPr>
          <w:p w14:paraId="293DF7B4" w14:textId="77777777" w:rsidR="00A777C3" w:rsidRPr="00101F21" w:rsidRDefault="00A777C3" w:rsidP="00DF3D8B">
            <w:pPr>
              <w:jc w:val="center"/>
              <w:rPr>
                <w:rFonts w:ascii="Times New Roman" w:hAnsi="Times New Roman" w:cs="Times New Roman"/>
                <w:sz w:val="20"/>
              </w:rPr>
            </w:pPr>
          </w:p>
        </w:tc>
        <w:tc>
          <w:tcPr>
            <w:tcW w:w="805" w:type="dxa"/>
            <w:vAlign w:val="center"/>
          </w:tcPr>
          <w:p w14:paraId="4954732E" w14:textId="77777777" w:rsidR="00A777C3" w:rsidRPr="00101F21" w:rsidRDefault="00A777C3" w:rsidP="00DF3D8B">
            <w:pPr>
              <w:jc w:val="center"/>
              <w:rPr>
                <w:rFonts w:ascii="Times New Roman" w:hAnsi="Times New Roman" w:cs="Times New Roman"/>
                <w:sz w:val="20"/>
              </w:rPr>
            </w:pPr>
          </w:p>
        </w:tc>
        <w:tc>
          <w:tcPr>
            <w:tcW w:w="717" w:type="dxa"/>
            <w:vAlign w:val="center"/>
          </w:tcPr>
          <w:p w14:paraId="47D38DCB" w14:textId="77777777" w:rsidR="00A777C3" w:rsidRPr="00101F21" w:rsidRDefault="00A777C3" w:rsidP="00DF3D8B">
            <w:pPr>
              <w:jc w:val="center"/>
              <w:rPr>
                <w:rFonts w:ascii="Times New Roman" w:hAnsi="Times New Roman" w:cs="Times New Roman"/>
                <w:sz w:val="20"/>
              </w:rPr>
            </w:pPr>
          </w:p>
        </w:tc>
        <w:tc>
          <w:tcPr>
            <w:tcW w:w="4628" w:type="dxa"/>
            <w:gridSpan w:val="3"/>
            <w:vAlign w:val="center"/>
          </w:tcPr>
          <w:p w14:paraId="19F375AC" w14:textId="77777777" w:rsidR="00A777C3" w:rsidRPr="00101F21" w:rsidRDefault="00A777C3" w:rsidP="00DF3D8B">
            <w:pPr>
              <w:jc w:val="center"/>
              <w:rPr>
                <w:rFonts w:ascii="Times New Roman" w:hAnsi="Times New Roman" w:cs="Times New Roman"/>
                <w:sz w:val="20"/>
              </w:rPr>
            </w:pPr>
          </w:p>
          <w:p w14:paraId="2BF6018E" w14:textId="77777777" w:rsidR="00A777C3" w:rsidRPr="00101F21" w:rsidRDefault="00A777C3" w:rsidP="00DF3D8B">
            <w:pPr>
              <w:jc w:val="center"/>
              <w:rPr>
                <w:rFonts w:ascii="Times New Roman" w:hAnsi="Times New Roman" w:cs="Times New Roman"/>
                <w:sz w:val="20"/>
              </w:rPr>
            </w:pPr>
          </w:p>
        </w:tc>
      </w:tr>
      <w:tr w:rsidR="00E245B6" w:rsidRPr="00101F21" w14:paraId="08F22759" w14:textId="77777777" w:rsidTr="08A922AF">
        <w:tc>
          <w:tcPr>
            <w:tcW w:w="3492" w:type="dxa"/>
            <w:gridSpan w:val="2"/>
          </w:tcPr>
          <w:p w14:paraId="67FC9C66" w14:textId="0A88E1C0" w:rsidR="00E245B6" w:rsidRPr="00101F21" w:rsidRDefault="007C1F73" w:rsidP="007C1F73">
            <w:pPr>
              <w:pStyle w:val="TableParagraph"/>
              <w:ind w:right="84"/>
              <w:rPr>
                <w:rFonts w:ascii="Times New Roman" w:hAnsi="Times New Roman" w:cs="Times New Roman"/>
                <w:sz w:val="20"/>
              </w:rPr>
            </w:pPr>
            <w:r>
              <w:rPr>
                <w:rFonts w:ascii="Times New Roman" w:hAnsi="Times New Roman" w:cs="Times New Roman"/>
                <w:sz w:val="20"/>
              </w:rPr>
              <w:t>Course</w:t>
            </w:r>
            <w:r w:rsidR="00C07EC5">
              <w:rPr>
                <w:rFonts w:ascii="Times New Roman" w:hAnsi="Times New Roman" w:cs="Times New Roman"/>
                <w:sz w:val="20"/>
              </w:rPr>
              <w:t>/Module</w:t>
            </w:r>
            <w:r>
              <w:rPr>
                <w:rFonts w:ascii="Times New Roman" w:hAnsi="Times New Roman" w:cs="Times New Roman"/>
                <w:sz w:val="20"/>
              </w:rPr>
              <w:t xml:space="preserve"> </w:t>
            </w:r>
            <w:r w:rsidR="00E245B6" w:rsidRPr="00101F21">
              <w:rPr>
                <w:rFonts w:ascii="Times New Roman" w:hAnsi="Times New Roman" w:cs="Times New Roman"/>
                <w:sz w:val="20"/>
              </w:rPr>
              <w:t>Objectives</w:t>
            </w:r>
            <w:r>
              <w:rPr>
                <w:rFonts w:ascii="Times New Roman" w:hAnsi="Times New Roman" w:cs="Times New Roman"/>
                <w:sz w:val="20"/>
              </w:rPr>
              <w:t>:</w:t>
            </w:r>
            <w:r w:rsidR="00283C84">
              <w:rPr>
                <w:rFonts w:ascii="Times New Roman" w:hAnsi="Times New Roman" w:cs="Times New Roman"/>
                <w:sz w:val="20"/>
              </w:rPr>
              <w:t xml:space="preserve"> </w:t>
            </w:r>
            <w:r>
              <w:rPr>
                <w:rFonts w:ascii="Times New Roman" w:hAnsi="Times New Roman" w:cs="Times New Roman"/>
                <w:sz w:val="20"/>
              </w:rPr>
              <w:t>Course learning o</w:t>
            </w:r>
            <w:r w:rsidR="00E245B6" w:rsidRPr="00101F21">
              <w:rPr>
                <w:rFonts w:ascii="Times New Roman" w:hAnsi="Times New Roman" w:cs="Times New Roman"/>
                <w:sz w:val="20"/>
              </w:rPr>
              <w:t xml:space="preserve">utcomes are </w:t>
            </w:r>
            <w:r>
              <w:rPr>
                <w:rFonts w:ascii="Times New Roman" w:hAnsi="Times New Roman" w:cs="Times New Roman"/>
                <w:sz w:val="20"/>
              </w:rPr>
              <w:t>clearly stated</w:t>
            </w:r>
            <w:r w:rsidR="00C07EC5">
              <w:rPr>
                <w:rFonts w:ascii="Times New Roman" w:hAnsi="Times New Roman" w:cs="Times New Roman"/>
                <w:sz w:val="20"/>
              </w:rPr>
              <w:t xml:space="preserve"> and each online unit/module has learning outcomes that along with the overall objectives of the course</w:t>
            </w:r>
            <w:r>
              <w:rPr>
                <w:rFonts w:ascii="Times New Roman" w:hAnsi="Times New Roman" w:cs="Times New Roman"/>
                <w:sz w:val="20"/>
              </w:rPr>
              <w:t>.</w:t>
            </w:r>
          </w:p>
        </w:tc>
        <w:tc>
          <w:tcPr>
            <w:tcW w:w="717" w:type="dxa"/>
            <w:vAlign w:val="center"/>
          </w:tcPr>
          <w:p w14:paraId="6108E43F" w14:textId="77777777" w:rsidR="00E245B6" w:rsidRPr="00101F21" w:rsidRDefault="00E245B6" w:rsidP="00E245B6">
            <w:pPr>
              <w:jc w:val="center"/>
              <w:rPr>
                <w:rFonts w:ascii="Times New Roman" w:hAnsi="Times New Roman" w:cs="Times New Roman"/>
                <w:sz w:val="20"/>
              </w:rPr>
            </w:pPr>
          </w:p>
        </w:tc>
        <w:tc>
          <w:tcPr>
            <w:tcW w:w="688" w:type="dxa"/>
            <w:vAlign w:val="center"/>
          </w:tcPr>
          <w:p w14:paraId="2D293402" w14:textId="77777777" w:rsidR="00E245B6" w:rsidRPr="00101F21" w:rsidRDefault="00E245B6" w:rsidP="00E245B6">
            <w:pPr>
              <w:jc w:val="center"/>
              <w:rPr>
                <w:rFonts w:ascii="Times New Roman" w:hAnsi="Times New Roman" w:cs="Times New Roman"/>
                <w:sz w:val="20"/>
              </w:rPr>
            </w:pPr>
          </w:p>
        </w:tc>
        <w:tc>
          <w:tcPr>
            <w:tcW w:w="805" w:type="dxa"/>
            <w:vAlign w:val="center"/>
          </w:tcPr>
          <w:p w14:paraId="20BCF284" w14:textId="77777777" w:rsidR="00E245B6" w:rsidRPr="00101F21" w:rsidRDefault="00E245B6" w:rsidP="00E245B6">
            <w:pPr>
              <w:jc w:val="center"/>
              <w:rPr>
                <w:rFonts w:ascii="Times New Roman" w:hAnsi="Times New Roman" w:cs="Times New Roman"/>
                <w:sz w:val="20"/>
              </w:rPr>
            </w:pPr>
          </w:p>
        </w:tc>
        <w:tc>
          <w:tcPr>
            <w:tcW w:w="717" w:type="dxa"/>
            <w:vAlign w:val="center"/>
          </w:tcPr>
          <w:p w14:paraId="0BB077DD" w14:textId="77777777" w:rsidR="00E245B6" w:rsidRPr="00101F21" w:rsidRDefault="00E245B6" w:rsidP="00E245B6">
            <w:pPr>
              <w:jc w:val="center"/>
              <w:rPr>
                <w:rFonts w:ascii="Times New Roman" w:hAnsi="Times New Roman" w:cs="Times New Roman"/>
                <w:sz w:val="20"/>
              </w:rPr>
            </w:pPr>
          </w:p>
        </w:tc>
        <w:tc>
          <w:tcPr>
            <w:tcW w:w="4628" w:type="dxa"/>
            <w:gridSpan w:val="3"/>
            <w:vAlign w:val="center"/>
          </w:tcPr>
          <w:p w14:paraId="0BF31ED2" w14:textId="77777777" w:rsidR="00E245B6" w:rsidRPr="00101F21" w:rsidRDefault="00E245B6" w:rsidP="00E245B6">
            <w:pPr>
              <w:jc w:val="center"/>
              <w:rPr>
                <w:rFonts w:ascii="Times New Roman" w:hAnsi="Times New Roman" w:cs="Times New Roman"/>
                <w:sz w:val="20"/>
              </w:rPr>
            </w:pPr>
          </w:p>
        </w:tc>
      </w:tr>
      <w:tr w:rsidR="00E245B6" w:rsidRPr="00101F21" w14:paraId="7F6F1EB9" w14:textId="77777777" w:rsidTr="08A922AF">
        <w:trPr>
          <w:trHeight w:val="432"/>
        </w:trPr>
        <w:tc>
          <w:tcPr>
            <w:tcW w:w="3492" w:type="dxa"/>
            <w:gridSpan w:val="2"/>
          </w:tcPr>
          <w:p w14:paraId="588F6A4C" w14:textId="4F17C5F2" w:rsidR="00E245B6" w:rsidRPr="00101F21" w:rsidRDefault="007C1F73" w:rsidP="0082044F">
            <w:pPr>
              <w:rPr>
                <w:rFonts w:ascii="Times New Roman" w:hAnsi="Times New Roman" w:cs="Times New Roman"/>
                <w:sz w:val="20"/>
              </w:rPr>
            </w:pPr>
            <w:r>
              <w:rPr>
                <w:rFonts w:ascii="Times New Roman" w:hAnsi="Times New Roman" w:cs="Times New Roman"/>
                <w:sz w:val="20"/>
              </w:rPr>
              <w:t>Navigation: Online c</w:t>
            </w:r>
            <w:r w:rsidR="00E245B6" w:rsidRPr="00101F21">
              <w:rPr>
                <w:rFonts w:ascii="Times New Roman" w:hAnsi="Times New Roman" w:cs="Times New Roman"/>
                <w:sz w:val="20"/>
              </w:rPr>
              <w:t>ourse</w:t>
            </w:r>
            <w:r w:rsidR="0082044F">
              <w:rPr>
                <w:rFonts w:ascii="Times New Roman" w:hAnsi="Times New Roman" w:cs="Times New Roman"/>
                <w:sz w:val="20"/>
              </w:rPr>
              <w:t xml:space="preserve"> content can be</w:t>
            </w:r>
            <w:r w:rsidR="009F24CE">
              <w:rPr>
                <w:rFonts w:ascii="Times New Roman" w:hAnsi="Times New Roman" w:cs="Times New Roman"/>
                <w:sz w:val="20"/>
              </w:rPr>
              <w:t xml:space="preserve"> easily n</w:t>
            </w:r>
            <w:r w:rsidR="0082044F">
              <w:rPr>
                <w:rFonts w:ascii="Times New Roman" w:hAnsi="Times New Roman" w:cs="Times New Roman"/>
                <w:sz w:val="20"/>
              </w:rPr>
              <w:t>avigated with a getting started module, linear course map, task lists</w:t>
            </w:r>
            <w:r w:rsidR="009F24CE">
              <w:rPr>
                <w:rFonts w:ascii="Times New Roman" w:hAnsi="Times New Roman" w:cs="Times New Roman"/>
                <w:sz w:val="20"/>
              </w:rPr>
              <w:t>,</w:t>
            </w:r>
            <w:r w:rsidR="0082044F">
              <w:rPr>
                <w:rFonts w:ascii="Times New Roman" w:hAnsi="Times New Roman" w:cs="Times New Roman"/>
                <w:sz w:val="20"/>
              </w:rPr>
              <w:t xml:space="preserve"> </w:t>
            </w:r>
            <w:proofErr w:type="spellStart"/>
            <w:r w:rsidR="0082044F">
              <w:rPr>
                <w:rFonts w:ascii="Times New Roman" w:hAnsi="Times New Roman" w:cs="Times New Roman"/>
                <w:sz w:val="20"/>
              </w:rPr>
              <w:t>etc</w:t>
            </w:r>
            <w:proofErr w:type="spellEnd"/>
          </w:p>
        </w:tc>
        <w:tc>
          <w:tcPr>
            <w:tcW w:w="717" w:type="dxa"/>
            <w:vAlign w:val="center"/>
          </w:tcPr>
          <w:p w14:paraId="10EDCD80" w14:textId="77777777" w:rsidR="00E245B6" w:rsidRPr="00101F21" w:rsidRDefault="00E245B6" w:rsidP="00E245B6">
            <w:pPr>
              <w:jc w:val="center"/>
              <w:rPr>
                <w:rFonts w:ascii="Times New Roman" w:hAnsi="Times New Roman" w:cs="Times New Roman"/>
                <w:sz w:val="20"/>
              </w:rPr>
            </w:pPr>
          </w:p>
        </w:tc>
        <w:tc>
          <w:tcPr>
            <w:tcW w:w="688" w:type="dxa"/>
            <w:vAlign w:val="center"/>
          </w:tcPr>
          <w:p w14:paraId="0DF1683E" w14:textId="77777777" w:rsidR="00E245B6" w:rsidRPr="00101F21" w:rsidRDefault="00E245B6" w:rsidP="00E245B6">
            <w:pPr>
              <w:jc w:val="center"/>
              <w:rPr>
                <w:rFonts w:ascii="Times New Roman" w:hAnsi="Times New Roman" w:cs="Times New Roman"/>
                <w:sz w:val="20"/>
              </w:rPr>
            </w:pPr>
          </w:p>
        </w:tc>
        <w:tc>
          <w:tcPr>
            <w:tcW w:w="805" w:type="dxa"/>
            <w:vAlign w:val="center"/>
          </w:tcPr>
          <w:p w14:paraId="0138C39B" w14:textId="77777777" w:rsidR="00E245B6" w:rsidRPr="00101F21" w:rsidRDefault="00E245B6" w:rsidP="00E245B6">
            <w:pPr>
              <w:jc w:val="center"/>
              <w:rPr>
                <w:rFonts w:ascii="Times New Roman" w:hAnsi="Times New Roman" w:cs="Times New Roman"/>
                <w:sz w:val="20"/>
              </w:rPr>
            </w:pPr>
          </w:p>
        </w:tc>
        <w:tc>
          <w:tcPr>
            <w:tcW w:w="717" w:type="dxa"/>
            <w:vAlign w:val="center"/>
          </w:tcPr>
          <w:p w14:paraId="79B4C3CF" w14:textId="77777777" w:rsidR="00E245B6" w:rsidRPr="00101F21" w:rsidRDefault="00E245B6" w:rsidP="00E245B6">
            <w:pPr>
              <w:jc w:val="center"/>
              <w:rPr>
                <w:rFonts w:ascii="Times New Roman" w:hAnsi="Times New Roman" w:cs="Times New Roman"/>
                <w:sz w:val="20"/>
              </w:rPr>
            </w:pPr>
          </w:p>
        </w:tc>
        <w:tc>
          <w:tcPr>
            <w:tcW w:w="4628" w:type="dxa"/>
            <w:gridSpan w:val="3"/>
            <w:vAlign w:val="center"/>
          </w:tcPr>
          <w:p w14:paraId="26C8C660" w14:textId="77777777" w:rsidR="00E245B6" w:rsidRPr="00101F21" w:rsidRDefault="00E245B6" w:rsidP="00E245B6">
            <w:pPr>
              <w:jc w:val="center"/>
              <w:rPr>
                <w:rFonts w:ascii="Times New Roman" w:hAnsi="Times New Roman" w:cs="Times New Roman"/>
                <w:sz w:val="20"/>
              </w:rPr>
            </w:pPr>
          </w:p>
        </w:tc>
      </w:tr>
      <w:tr w:rsidR="00E245B6" w:rsidRPr="00101F21" w14:paraId="302E0A9B" w14:textId="77777777" w:rsidTr="08A922AF">
        <w:tc>
          <w:tcPr>
            <w:tcW w:w="3492" w:type="dxa"/>
            <w:gridSpan w:val="2"/>
          </w:tcPr>
          <w:p w14:paraId="70DE0B3D" w14:textId="4D97E59D" w:rsidR="00E245B6" w:rsidRPr="00101F21" w:rsidRDefault="001C0993" w:rsidP="0082044F">
            <w:pPr>
              <w:rPr>
                <w:rFonts w:ascii="Times New Roman" w:hAnsi="Times New Roman" w:cs="Times New Roman"/>
                <w:sz w:val="20"/>
              </w:rPr>
            </w:pPr>
            <w:r>
              <w:rPr>
                <w:rFonts w:ascii="Times New Roman" w:hAnsi="Times New Roman" w:cs="Times New Roman"/>
                <w:sz w:val="20"/>
              </w:rPr>
              <w:t>Copyright and</w:t>
            </w:r>
            <w:r w:rsidR="0082044F">
              <w:rPr>
                <w:rFonts w:ascii="Times New Roman" w:hAnsi="Times New Roman" w:cs="Times New Roman"/>
                <w:sz w:val="20"/>
              </w:rPr>
              <w:t xml:space="preserve"> Accessibility: Online c</w:t>
            </w:r>
            <w:r w:rsidR="00E245B6" w:rsidRPr="00101F21">
              <w:rPr>
                <w:rFonts w:ascii="Times New Roman" w:hAnsi="Times New Roman" w:cs="Times New Roman"/>
                <w:sz w:val="20"/>
              </w:rPr>
              <w:t>our</w:t>
            </w:r>
            <w:r w:rsidR="00283C84">
              <w:rPr>
                <w:rFonts w:ascii="Times New Roman" w:hAnsi="Times New Roman" w:cs="Times New Roman"/>
                <w:sz w:val="20"/>
              </w:rPr>
              <w:t>se content f</w:t>
            </w:r>
            <w:r w:rsidR="007C1F73">
              <w:rPr>
                <w:rFonts w:ascii="Times New Roman" w:hAnsi="Times New Roman" w:cs="Times New Roman"/>
                <w:sz w:val="20"/>
              </w:rPr>
              <w:t>ollows</w:t>
            </w:r>
            <w:r w:rsidR="00283C84">
              <w:rPr>
                <w:rFonts w:ascii="Times New Roman" w:hAnsi="Times New Roman" w:cs="Times New Roman"/>
                <w:sz w:val="20"/>
              </w:rPr>
              <w:t xml:space="preserve"> copyright, fair use laws, and</w:t>
            </w:r>
            <w:r w:rsidR="0082044F">
              <w:rPr>
                <w:rFonts w:ascii="Times New Roman" w:hAnsi="Times New Roman" w:cs="Times New Roman"/>
                <w:sz w:val="20"/>
              </w:rPr>
              <w:t xml:space="preserve"> </w:t>
            </w:r>
            <w:r>
              <w:rPr>
                <w:rFonts w:ascii="Times New Roman" w:hAnsi="Times New Roman" w:cs="Times New Roman"/>
                <w:sz w:val="20"/>
              </w:rPr>
              <w:t>is ADA compliant</w:t>
            </w:r>
            <w:r w:rsidR="007C1F73">
              <w:rPr>
                <w:rFonts w:ascii="Times New Roman" w:hAnsi="Times New Roman" w:cs="Times New Roman"/>
                <w:sz w:val="20"/>
              </w:rPr>
              <w:t>.</w:t>
            </w:r>
          </w:p>
        </w:tc>
        <w:tc>
          <w:tcPr>
            <w:tcW w:w="717" w:type="dxa"/>
            <w:vAlign w:val="center"/>
          </w:tcPr>
          <w:p w14:paraId="11620DA3" w14:textId="77777777" w:rsidR="00E245B6" w:rsidRPr="00101F21" w:rsidRDefault="00E245B6" w:rsidP="00E245B6">
            <w:pPr>
              <w:jc w:val="center"/>
              <w:rPr>
                <w:rFonts w:ascii="Times New Roman" w:hAnsi="Times New Roman" w:cs="Times New Roman"/>
                <w:sz w:val="20"/>
              </w:rPr>
            </w:pPr>
          </w:p>
        </w:tc>
        <w:tc>
          <w:tcPr>
            <w:tcW w:w="688" w:type="dxa"/>
            <w:vAlign w:val="center"/>
          </w:tcPr>
          <w:p w14:paraId="79B1DE09" w14:textId="77777777" w:rsidR="00E245B6" w:rsidRPr="00101F21" w:rsidRDefault="00E245B6" w:rsidP="00E245B6">
            <w:pPr>
              <w:jc w:val="center"/>
              <w:rPr>
                <w:rFonts w:ascii="Times New Roman" w:hAnsi="Times New Roman" w:cs="Times New Roman"/>
                <w:sz w:val="20"/>
              </w:rPr>
            </w:pPr>
          </w:p>
        </w:tc>
        <w:tc>
          <w:tcPr>
            <w:tcW w:w="805" w:type="dxa"/>
            <w:vAlign w:val="center"/>
          </w:tcPr>
          <w:p w14:paraId="379FE579" w14:textId="77777777" w:rsidR="00E245B6" w:rsidRPr="00101F21" w:rsidRDefault="00E245B6" w:rsidP="00E245B6">
            <w:pPr>
              <w:jc w:val="center"/>
              <w:rPr>
                <w:rFonts w:ascii="Times New Roman" w:hAnsi="Times New Roman" w:cs="Times New Roman"/>
                <w:sz w:val="20"/>
              </w:rPr>
            </w:pPr>
          </w:p>
        </w:tc>
        <w:tc>
          <w:tcPr>
            <w:tcW w:w="717" w:type="dxa"/>
            <w:vAlign w:val="center"/>
          </w:tcPr>
          <w:p w14:paraId="0C332382" w14:textId="77777777" w:rsidR="00E245B6" w:rsidRPr="00101F21" w:rsidRDefault="00E245B6" w:rsidP="00E245B6">
            <w:pPr>
              <w:jc w:val="center"/>
              <w:rPr>
                <w:rFonts w:ascii="Times New Roman" w:hAnsi="Times New Roman" w:cs="Times New Roman"/>
                <w:sz w:val="20"/>
              </w:rPr>
            </w:pPr>
          </w:p>
        </w:tc>
        <w:tc>
          <w:tcPr>
            <w:tcW w:w="4628" w:type="dxa"/>
            <w:gridSpan w:val="3"/>
            <w:vAlign w:val="center"/>
          </w:tcPr>
          <w:p w14:paraId="20E5EFD2" w14:textId="77777777" w:rsidR="00E245B6" w:rsidRPr="00101F21" w:rsidRDefault="00E245B6" w:rsidP="00E245B6">
            <w:pPr>
              <w:jc w:val="center"/>
              <w:rPr>
                <w:rFonts w:ascii="Times New Roman" w:hAnsi="Times New Roman" w:cs="Times New Roman"/>
                <w:sz w:val="20"/>
              </w:rPr>
            </w:pPr>
          </w:p>
        </w:tc>
      </w:tr>
      <w:tr w:rsidR="00E245B6" w:rsidRPr="00101F21" w14:paraId="4B0A4BD9" w14:textId="77777777" w:rsidTr="08A922AF">
        <w:trPr>
          <w:cantSplit/>
          <w:trHeight w:val="1430"/>
        </w:trPr>
        <w:tc>
          <w:tcPr>
            <w:tcW w:w="3492" w:type="dxa"/>
            <w:gridSpan w:val="2"/>
            <w:vAlign w:val="center"/>
          </w:tcPr>
          <w:p w14:paraId="64FA94D8" w14:textId="18211A74" w:rsidR="00E245B6" w:rsidRPr="00101F21" w:rsidRDefault="00035B78" w:rsidP="00E245B6">
            <w:pPr>
              <w:jc w:val="center"/>
              <w:rPr>
                <w:rFonts w:ascii="Times New Roman" w:hAnsi="Times New Roman" w:cs="Times New Roman"/>
                <w:b/>
                <w:sz w:val="18"/>
              </w:rPr>
            </w:pPr>
            <w:r>
              <w:rPr>
                <w:rFonts w:ascii="Times New Roman" w:hAnsi="Times New Roman" w:cs="Times New Roman"/>
                <w:b/>
                <w:sz w:val="18"/>
              </w:rPr>
              <w:t>Best practices</w:t>
            </w:r>
            <w:r w:rsidR="00427F29">
              <w:rPr>
                <w:rFonts w:ascii="Times New Roman" w:hAnsi="Times New Roman" w:cs="Times New Roman"/>
                <w:b/>
                <w:sz w:val="18"/>
              </w:rPr>
              <w:t xml:space="preserve"> of:</w:t>
            </w:r>
          </w:p>
          <w:p w14:paraId="7C2D0333" w14:textId="415077F8" w:rsidR="00E245B6" w:rsidRPr="00101F21" w:rsidRDefault="00E245B6" w:rsidP="00E245B6">
            <w:pPr>
              <w:jc w:val="center"/>
              <w:rPr>
                <w:rFonts w:ascii="Times New Roman" w:hAnsi="Times New Roman" w:cs="Times New Roman"/>
                <w:b/>
                <w:sz w:val="18"/>
              </w:rPr>
            </w:pPr>
            <w:r w:rsidRPr="00101F21">
              <w:rPr>
                <w:rFonts w:ascii="Times New Roman" w:hAnsi="Times New Roman" w:cs="Times New Roman"/>
                <w:b/>
                <w:sz w:val="28"/>
              </w:rPr>
              <w:t>K</w:t>
            </w:r>
            <w:r w:rsidR="00035B78">
              <w:rPr>
                <w:rFonts w:ascii="Times New Roman" w:hAnsi="Times New Roman" w:cs="Times New Roman"/>
                <w:b/>
                <w:sz w:val="28"/>
              </w:rPr>
              <w:t>nowledge of Subject and Course C</w:t>
            </w:r>
            <w:r w:rsidRPr="00101F21">
              <w:rPr>
                <w:rFonts w:ascii="Times New Roman" w:hAnsi="Times New Roman" w:cs="Times New Roman"/>
                <w:b/>
                <w:sz w:val="28"/>
              </w:rPr>
              <w:t>ontent</w:t>
            </w:r>
          </w:p>
        </w:tc>
        <w:tc>
          <w:tcPr>
            <w:tcW w:w="717" w:type="dxa"/>
            <w:textDirection w:val="btLr"/>
            <w:vAlign w:val="center"/>
          </w:tcPr>
          <w:p w14:paraId="65E0A879" w14:textId="74EB009A" w:rsidR="00E245B6" w:rsidRPr="00101F21" w:rsidRDefault="004B2D42" w:rsidP="00E245B6">
            <w:pPr>
              <w:ind w:left="113" w:right="113"/>
              <w:jc w:val="center"/>
              <w:rPr>
                <w:rFonts w:ascii="Times New Roman" w:hAnsi="Times New Roman" w:cs="Times New Roman"/>
                <w:b/>
                <w:sz w:val="18"/>
              </w:rPr>
            </w:pPr>
            <w:r>
              <w:rPr>
                <w:rFonts w:ascii="Times New Roman" w:hAnsi="Times New Roman" w:cs="Times New Roman"/>
                <w:b/>
                <w:sz w:val="18"/>
              </w:rPr>
              <w:t>Exceeds (3</w:t>
            </w:r>
            <w:r w:rsidR="00E245B6" w:rsidRPr="00101F21">
              <w:rPr>
                <w:rFonts w:ascii="Times New Roman" w:hAnsi="Times New Roman" w:cs="Times New Roman"/>
                <w:b/>
                <w:sz w:val="18"/>
              </w:rPr>
              <w:t>)</w:t>
            </w:r>
          </w:p>
        </w:tc>
        <w:tc>
          <w:tcPr>
            <w:tcW w:w="688" w:type="dxa"/>
            <w:textDirection w:val="btLr"/>
            <w:vAlign w:val="center"/>
          </w:tcPr>
          <w:p w14:paraId="76AC07FD" w14:textId="619DB0B8" w:rsidR="00E245B6" w:rsidRPr="00101F21" w:rsidRDefault="004B2D42" w:rsidP="00E245B6">
            <w:pPr>
              <w:spacing w:before="240"/>
              <w:ind w:left="113" w:right="113"/>
              <w:jc w:val="center"/>
              <w:rPr>
                <w:rFonts w:ascii="Times New Roman" w:hAnsi="Times New Roman" w:cs="Times New Roman"/>
                <w:b/>
                <w:sz w:val="18"/>
              </w:rPr>
            </w:pPr>
            <w:r>
              <w:rPr>
                <w:rFonts w:ascii="Times New Roman" w:hAnsi="Times New Roman" w:cs="Times New Roman"/>
                <w:b/>
                <w:sz w:val="18"/>
              </w:rPr>
              <w:t>Meet</w:t>
            </w:r>
            <w:r w:rsidR="001C0993">
              <w:rPr>
                <w:rFonts w:ascii="Times New Roman" w:hAnsi="Times New Roman" w:cs="Times New Roman"/>
                <w:b/>
                <w:sz w:val="18"/>
              </w:rPr>
              <w:t>s</w:t>
            </w:r>
            <w:r>
              <w:rPr>
                <w:rFonts w:ascii="Times New Roman" w:hAnsi="Times New Roman" w:cs="Times New Roman"/>
                <w:b/>
                <w:sz w:val="18"/>
              </w:rPr>
              <w:t xml:space="preserve"> (2</w:t>
            </w:r>
            <w:r w:rsidR="00E245B6" w:rsidRPr="00101F21">
              <w:rPr>
                <w:rFonts w:ascii="Times New Roman" w:hAnsi="Times New Roman" w:cs="Times New Roman"/>
                <w:b/>
                <w:sz w:val="18"/>
              </w:rPr>
              <w:t>)</w:t>
            </w:r>
          </w:p>
        </w:tc>
        <w:tc>
          <w:tcPr>
            <w:tcW w:w="805" w:type="dxa"/>
            <w:textDirection w:val="btLr"/>
            <w:vAlign w:val="center"/>
          </w:tcPr>
          <w:p w14:paraId="40BB738A" w14:textId="477A0021" w:rsidR="00E245B6" w:rsidRPr="00101F21" w:rsidRDefault="00427F29" w:rsidP="00E245B6">
            <w:pPr>
              <w:ind w:left="113" w:right="113"/>
              <w:jc w:val="center"/>
              <w:rPr>
                <w:rFonts w:ascii="Times New Roman" w:hAnsi="Times New Roman" w:cs="Times New Roman"/>
                <w:b/>
                <w:sz w:val="18"/>
              </w:rPr>
            </w:pPr>
            <w:r>
              <w:rPr>
                <w:rFonts w:ascii="Times New Roman" w:hAnsi="Times New Roman" w:cs="Times New Roman"/>
                <w:b/>
                <w:sz w:val="18"/>
              </w:rPr>
              <w:t>Area for</w:t>
            </w:r>
            <w:r w:rsidR="00E245B6" w:rsidRPr="00101F21">
              <w:rPr>
                <w:rFonts w:ascii="Times New Roman" w:hAnsi="Times New Roman" w:cs="Times New Roman"/>
                <w:b/>
                <w:sz w:val="18"/>
              </w:rPr>
              <w:t xml:space="preserve"> </w:t>
            </w:r>
            <w:r w:rsidR="004B2D42">
              <w:rPr>
                <w:rFonts w:ascii="Times New Roman" w:hAnsi="Times New Roman" w:cs="Times New Roman"/>
                <w:b/>
                <w:sz w:val="18"/>
              </w:rPr>
              <w:t>Improvement  (1</w:t>
            </w:r>
            <w:r w:rsidR="00E245B6" w:rsidRPr="00101F21">
              <w:rPr>
                <w:rFonts w:ascii="Times New Roman" w:hAnsi="Times New Roman" w:cs="Times New Roman"/>
                <w:b/>
                <w:sz w:val="18"/>
              </w:rPr>
              <w:t>)</w:t>
            </w:r>
          </w:p>
        </w:tc>
        <w:tc>
          <w:tcPr>
            <w:tcW w:w="717" w:type="dxa"/>
            <w:textDirection w:val="btLr"/>
            <w:vAlign w:val="center"/>
          </w:tcPr>
          <w:p w14:paraId="724C4E12" w14:textId="19764044" w:rsidR="00E245B6" w:rsidRPr="00101F21" w:rsidRDefault="004B2D42" w:rsidP="00E245B6">
            <w:pPr>
              <w:ind w:left="113" w:right="113"/>
              <w:jc w:val="center"/>
              <w:rPr>
                <w:rFonts w:ascii="Times New Roman" w:hAnsi="Times New Roman" w:cs="Times New Roman"/>
                <w:b/>
                <w:sz w:val="18"/>
              </w:rPr>
            </w:pPr>
            <w:r>
              <w:rPr>
                <w:rFonts w:ascii="Times New Roman" w:hAnsi="Times New Roman" w:cs="Times New Roman"/>
                <w:b/>
                <w:sz w:val="18"/>
              </w:rPr>
              <w:t>Not  Observed (0</w:t>
            </w:r>
            <w:r w:rsidR="00E245B6" w:rsidRPr="00101F21">
              <w:rPr>
                <w:rFonts w:ascii="Times New Roman" w:hAnsi="Times New Roman" w:cs="Times New Roman"/>
                <w:b/>
                <w:sz w:val="18"/>
              </w:rPr>
              <w:t>)</w:t>
            </w:r>
          </w:p>
        </w:tc>
        <w:tc>
          <w:tcPr>
            <w:tcW w:w="4628" w:type="dxa"/>
            <w:gridSpan w:val="3"/>
            <w:vAlign w:val="center"/>
          </w:tcPr>
          <w:p w14:paraId="745BF9AE" w14:textId="36DE86BC" w:rsidR="00E245B6" w:rsidRPr="00101F21" w:rsidRDefault="0062638A" w:rsidP="00E245B6">
            <w:pPr>
              <w:ind w:left="720" w:right="720"/>
              <w:jc w:val="center"/>
              <w:rPr>
                <w:rFonts w:ascii="Times New Roman" w:hAnsi="Times New Roman" w:cs="Times New Roman"/>
                <w:b/>
              </w:rPr>
            </w:pPr>
            <w:r>
              <w:rPr>
                <w:rFonts w:ascii="Times New Roman" w:hAnsi="Times New Roman" w:cs="Times New Roman"/>
                <w:b/>
              </w:rPr>
              <w:t xml:space="preserve">Examples and </w:t>
            </w:r>
            <w:r w:rsidR="00E245B6" w:rsidRPr="00101F21">
              <w:rPr>
                <w:rFonts w:ascii="Times New Roman" w:hAnsi="Times New Roman" w:cs="Times New Roman"/>
                <w:b/>
              </w:rPr>
              <w:t>Comments</w:t>
            </w:r>
            <w:r w:rsidR="000A1357">
              <w:rPr>
                <w:rFonts w:ascii="Times New Roman" w:hAnsi="Times New Roman" w:cs="Times New Roman"/>
                <w:b/>
              </w:rPr>
              <w:t>:</w:t>
            </w:r>
            <w:r w:rsidR="00E245B6" w:rsidRPr="00101F21">
              <w:rPr>
                <w:rFonts w:ascii="Times New Roman" w:hAnsi="Times New Roman" w:cs="Times New Roman"/>
                <w:b/>
              </w:rPr>
              <w:t xml:space="preserve"> </w:t>
            </w:r>
          </w:p>
          <w:p w14:paraId="07866CD8" w14:textId="77777777" w:rsidR="00E245B6" w:rsidRPr="00101F21" w:rsidRDefault="00E245B6" w:rsidP="00E245B6">
            <w:pPr>
              <w:ind w:left="720" w:right="720"/>
              <w:jc w:val="center"/>
              <w:rPr>
                <w:rFonts w:ascii="Times New Roman" w:hAnsi="Times New Roman" w:cs="Times New Roman"/>
                <w:b/>
                <w:sz w:val="18"/>
              </w:rPr>
            </w:pPr>
          </w:p>
        </w:tc>
      </w:tr>
      <w:tr w:rsidR="00E245B6" w:rsidRPr="00101F21" w14:paraId="351F5669" w14:textId="77777777" w:rsidTr="08A922AF">
        <w:tc>
          <w:tcPr>
            <w:tcW w:w="3492" w:type="dxa"/>
            <w:gridSpan w:val="2"/>
          </w:tcPr>
          <w:p w14:paraId="650C9235" w14:textId="76A9073A" w:rsidR="00E245B6" w:rsidRPr="00101F21" w:rsidRDefault="00C07EC5" w:rsidP="007E16CB">
            <w:pPr>
              <w:rPr>
                <w:rFonts w:ascii="Times New Roman" w:hAnsi="Times New Roman" w:cs="Times New Roman"/>
                <w:sz w:val="20"/>
              </w:rPr>
            </w:pPr>
            <w:r>
              <w:rPr>
                <w:rFonts w:ascii="Times New Roman" w:hAnsi="Times New Roman" w:cs="Times New Roman"/>
                <w:sz w:val="20"/>
              </w:rPr>
              <w:t xml:space="preserve">Knowledge and Skill: </w:t>
            </w:r>
            <w:r w:rsidR="00E245B6" w:rsidRPr="00101F21">
              <w:rPr>
                <w:rFonts w:ascii="Times New Roman" w:hAnsi="Times New Roman" w:cs="Times New Roman"/>
                <w:sz w:val="20"/>
              </w:rPr>
              <w:t>Instructor de</w:t>
            </w:r>
            <w:r>
              <w:rPr>
                <w:rFonts w:ascii="Times New Roman" w:hAnsi="Times New Roman" w:cs="Times New Roman"/>
                <w:sz w:val="20"/>
              </w:rPr>
              <w:t>monstrates expert</w:t>
            </w:r>
            <w:r w:rsidR="007E16CB">
              <w:rPr>
                <w:rFonts w:ascii="Times New Roman" w:hAnsi="Times New Roman" w:cs="Times New Roman"/>
                <w:sz w:val="20"/>
              </w:rPr>
              <w:t xml:space="preserve"> knowledge </w:t>
            </w:r>
            <w:r w:rsidR="00E245B6" w:rsidRPr="00101F21">
              <w:rPr>
                <w:rFonts w:ascii="Times New Roman" w:hAnsi="Times New Roman" w:cs="Times New Roman"/>
                <w:sz w:val="20"/>
              </w:rPr>
              <w:t>and sk</w:t>
            </w:r>
            <w:r>
              <w:rPr>
                <w:rFonts w:ascii="Times New Roman" w:hAnsi="Times New Roman" w:cs="Times New Roman"/>
                <w:sz w:val="20"/>
              </w:rPr>
              <w:t>ill with respect to subject matter</w:t>
            </w:r>
            <w:r w:rsidR="00E245B6" w:rsidRPr="00101F21">
              <w:rPr>
                <w:rFonts w:ascii="Times New Roman" w:hAnsi="Times New Roman" w:cs="Times New Roman"/>
                <w:sz w:val="20"/>
              </w:rPr>
              <w:t>.</w:t>
            </w:r>
          </w:p>
        </w:tc>
        <w:tc>
          <w:tcPr>
            <w:tcW w:w="717" w:type="dxa"/>
            <w:vAlign w:val="center"/>
          </w:tcPr>
          <w:p w14:paraId="2E51D4F2" w14:textId="77777777" w:rsidR="00E245B6" w:rsidRPr="00101F21" w:rsidRDefault="00E245B6" w:rsidP="00E245B6">
            <w:pPr>
              <w:jc w:val="center"/>
              <w:rPr>
                <w:rFonts w:ascii="Times New Roman" w:hAnsi="Times New Roman" w:cs="Times New Roman"/>
                <w:sz w:val="20"/>
              </w:rPr>
            </w:pPr>
          </w:p>
        </w:tc>
        <w:tc>
          <w:tcPr>
            <w:tcW w:w="688" w:type="dxa"/>
            <w:vAlign w:val="center"/>
          </w:tcPr>
          <w:p w14:paraId="14630BA7" w14:textId="77777777" w:rsidR="00E245B6" w:rsidRPr="00101F21" w:rsidRDefault="00E245B6" w:rsidP="00E245B6">
            <w:pPr>
              <w:jc w:val="center"/>
              <w:rPr>
                <w:rFonts w:ascii="Times New Roman" w:hAnsi="Times New Roman" w:cs="Times New Roman"/>
                <w:sz w:val="20"/>
              </w:rPr>
            </w:pPr>
          </w:p>
        </w:tc>
        <w:tc>
          <w:tcPr>
            <w:tcW w:w="805" w:type="dxa"/>
            <w:vAlign w:val="center"/>
          </w:tcPr>
          <w:p w14:paraId="36C2C0F0" w14:textId="77777777" w:rsidR="00E245B6" w:rsidRPr="00101F21" w:rsidRDefault="00E245B6" w:rsidP="00E245B6">
            <w:pPr>
              <w:jc w:val="center"/>
              <w:rPr>
                <w:rFonts w:ascii="Times New Roman" w:hAnsi="Times New Roman" w:cs="Times New Roman"/>
                <w:sz w:val="20"/>
              </w:rPr>
            </w:pPr>
          </w:p>
        </w:tc>
        <w:tc>
          <w:tcPr>
            <w:tcW w:w="717" w:type="dxa"/>
            <w:vAlign w:val="center"/>
          </w:tcPr>
          <w:p w14:paraId="687084A9" w14:textId="77777777" w:rsidR="00E245B6" w:rsidRPr="00101F21" w:rsidRDefault="00E245B6" w:rsidP="00E245B6">
            <w:pPr>
              <w:jc w:val="center"/>
              <w:rPr>
                <w:rFonts w:ascii="Times New Roman" w:hAnsi="Times New Roman" w:cs="Times New Roman"/>
                <w:sz w:val="20"/>
              </w:rPr>
            </w:pPr>
          </w:p>
        </w:tc>
        <w:tc>
          <w:tcPr>
            <w:tcW w:w="4628" w:type="dxa"/>
            <w:gridSpan w:val="3"/>
            <w:vAlign w:val="center"/>
          </w:tcPr>
          <w:p w14:paraId="3F9E408E" w14:textId="77777777" w:rsidR="00E245B6" w:rsidRPr="00101F21" w:rsidRDefault="00E245B6" w:rsidP="00E245B6">
            <w:pPr>
              <w:jc w:val="center"/>
              <w:rPr>
                <w:rFonts w:ascii="Times New Roman" w:hAnsi="Times New Roman" w:cs="Times New Roman"/>
                <w:sz w:val="20"/>
              </w:rPr>
            </w:pPr>
          </w:p>
        </w:tc>
      </w:tr>
      <w:tr w:rsidR="00E245B6" w:rsidRPr="00101F21" w14:paraId="3CC082DA" w14:textId="77777777" w:rsidTr="08A922AF">
        <w:tc>
          <w:tcPr>
            <w:tcW w:w="3492" w:type="dxa"/>
            <w:gridSpan w:val="2"/>
          </w:tcPr>
          <w:p w14:paraId="53CE7796" w14:textId="4774B011" w:rsidR="00E245B6" w:rsidRPr="00101F21" w:rsidRDefault="00C07EC5" w:rsidP="00E245B6">
            <w:pPr>
              <w:rPr>
                <w:rFonts w:ascii="Times New Roman" w:hAnsi="Times New Roman" w:cs="Times New Roman"/>
                <w:sz w:val="20"/>
              </w:rPr>
            </w:pPr>
            <w:r>
              <w:rPr>
                <w:rFonts w:ascii="Times New Roman" w:hAnsi="Times New Roman" w:cs="Times New Roman"/>
                <w:sz w:val="20"/>
              </w:rPr>
              <w:t xml:space="preserve">Alignment with Learning Outcomes: </w:t>
            </w:r>
            <w:r w:rsidR="00E245B6" w:rsidRPr="00101F21">
              <w:rPr>
                <w:rFonts w:ascii="Times New Roman" w:hAnsi="Times New Roman" w:cs="Times New Roman"/>
                <w:sz w:val="20"/>
              </w:rPr>
              <w:t xml:space="preserve">Content </w:t>
            </w:r>
            <w:r>
              <w:rPr>
                <w:rFonts w:ascii="Times New Roman" w:hAnsi="Times New Roman" w:cs="Times New Roman"/>
                <w:sz w:val="20"/>
              </w:rPr>
              <w:t xml:space="preserve">aligns with </w:t>
            </w:r>
            <w:r w:rsidR="00066053">
              <w:rPr>
                <w:rFonts w:ascii="Times New Roman" w:hAnsi="Times New Roman" w:cs="Times New Roman"/>
                <w:sz w:val="20"/>
              </w:rPr>
              <w:t xml:space="preserve">and </w:t>
            </w:r>
            <w:r w:rsidR="00E245B6" w:rsidRPr="00101F21">
              <w:rPr>
                <w:rFonts w:ascii="Times New Roman" w:hAnsi="Times New Roman" w:cs="Times New Roman"/>
                <w:sz w:val="20"/>
              </w:rPr>
              <w:t>contributes to the achie</w:t>
            </w:r>
            <w:r w:rsidR="007E16CB">
              <w:rPr>
                <w:rFonts w:ascii="Times New Roman" w:hAnsi="Times New Roman" w:cs="Times New Roman"/>
                <w:sz w:val="20"/>
              </w:rPr>
              <w:t xml:space="preserve">vement of the stated course and </w:t>
            </w:r>
            <w:r w:rsidR="00E245B6" w:rsidRPr="00101F21">
              <w:rPr>
                <w:rFonts w:ascii="Times New Roman" w:hAnsi="Times New Roman" w:cs="Times New Roman"/>
                <w:sz w:val="20"/>
              </w:rPr>
              <w:t xml:space="preserve">module/unit learning </w:t>
            </w:r>
            <w:r w:rsidR="007E16CB">
              <w:rPr>
                <w:rFonts w:ascii="Times New Roman" w:hAnsi="Times New Roman" w:cs="Times New Roman"/>
                <w:sz w:val="20"/>
              </w:rPr>
              <w:t>outcomes.</w:t>
            </w:r>
          </w:p>
        </w:tc>
        <w:tc>
          <w:tcPr>
            <w:tcW w:w="717" w:type="dxa"/>
            <w:vAlign w:val="center"/>
          </w:tcPr>
          <w:p w14:paraId="37DC52E2" w14:textId="77777777" w:rsidR="00E245B6" w:rsidRPr="00101F21" w:rsidRDefault="00E245B6" w:rsidP="00E245B6">
            <w:pPr>
              <w:jc w:val="center"/>
              <w:rPr>
                <w:rFonts w:ascii="Times New Roman" w:hAnsi="Times New Roman" w:cs="Times New Roman"/>
                <w:sz w:val="20"/>
              </w:rPr>
            </w:pPr>
          </w:p>
        </w:tc>
        <w:tc>
          <w:tcPr>
            <w:tcW w:w="688" w:type="dxa"/>
            <w:vAlign w:val="center"/>
          </w:tcPr>
          <w:p w14:paraId="1A646A44" w14:textId="77777777" w:rsidR="00E245B6" w:rsidRPr="00101F21" w:rsidRDefault="00E245B6" w:rsidP="00E245B6">
            <w:pPr>
              <w:jc w:val="center"/>
              <w:rPr>
                <w:rFonts w:ascii="Times New Roman" w:hAnsi="Times New Roman" w:cs="Times New Roman"/>
                <w:sz w:val="20"/>
              </w:rPr>
            </w:pPr>
          </w:p>
        </w:tc>
        <w:tc>
          <w:tcPr>
            <w:tcW w:w="805" w:type="dxa"/>
            <w:vAlign w:val="center"/>
          </w:tcPr>
          <w:p w14:paraId="194D7518" w14:textId="77777777" w:rsidR="00E245B6" w:rsidRPr="00101F21" w:rsidRDefault="00E245B6" w:rsidP="00E245B6">
            <w:pPr>
              <w:jc w:val="center"/>
              <w:rPr>
                <w:rFonts w:ascii="Times New Roman" w:hAnsi="Times New Roman" w:cs="Times New Roman"/>
                <w:sz w:val="20"/>
              </w:rPr>
            </w:pPr>
          </w:p>
        </w:tc>
        <w:tc>
          <w:tcPr>
            <w:tcW w:w="717" w:type="dxa"/>
            <w:vAlign w:val="center"/>
          </w:tcPr>
          <w:p w14:paraId="4B91CAA6" w14:textId="77777777" w:rsidR="00E245B6" w:rsidRPr="00101F21" w:rsidRDefault="00E245B6" w:rsidP="00E245B6">
            <w:pPr>
              <w:jc w:val="center"/>
              <w:rPr>
                <w:rFonts w:ascii="Times New Roman" w:hAnsi="Times New Roman" w:cs="Times New Roman"/>
                <w:sz w:val="20"/>
              </w:rPr>
            </w:pPr>
          </w:p>
        </w:tc>
        <w:tc>
          <w:tcPr>
            <w:tcW w:w="4628" w:type="dxa"/>
            <w:gridSpan w:val="3"/>
            <w:vAlign w:val="center"/>
          </w:tcPr>
          <w:p w14:paraId="33180D3C" w14:textId="77777777" w:rsidR="00E245B6" w:rsidRPr="00101F21" w:rsidRDefault="00E245B6" w:rsidP="00E245B6">
            <w:pPr>
              <w:jc w:val="center"/>
              <w:rPr>
                <w:rFonts w:ascii="Times New Roman" w:hAnsi="Times New Roman" w:cs="Times New Roman"/>
                <w:sz w:val="20"/>
              </w:rPr>
            </w:pPr>
          </w:p>
        </w:tc>
      </w:tr>
      <w:tr w:rsidR="00E245B6" w:rsidRPr="00101F21" w14:paraId="29E077D1" w14:textId="77777777" w:rsidTr="08A922AF">
        <w:tc>
          <w:tcPr>
            <w:tcW w:w="3492" w:type="dxa"/>
            <w:gridSpan w:val="2"/>
          </w:tcPr>
          <w:p w14:paraId="4068A6AF" w14:textId="30F8C3EB" w:rsidR="00E245B6" w:rsidRPr="00101F21" w:rsidRDefault="5AFE1D4C" w:rsidP="225B7686">
            <w:pPr>
              <w:rPr>
                <w:rFonts w:ascii="Times New Roman" w:hAnsi="Times New Roman" w:cs="Times New Roman"/>
                <w:sz w:val="20"/>
                <w:szCs w:val="20"/>
              </w:rPr>
            </w:pPr>
            <w:r w:rsidRPr="225B7686">
              <w:rPr>
                <w:rFonts w:ascii="Times New Roman" w:hAnsi="Times New Roman" w:cs="Times New Roman"/>
                <w:sz w:val="20"/>
                <w:szCs w:val="20"/>
              </w:rPr>
              <w:t xml:space="preserve">Level of Learners: </w:t>
            </w:r>
            <w:r w:rsidR="1B97CF68" w:rsidRPr="225B7686">
              <w:rPr>
                <w:rFonts w:ascii="Times New Roman" w:hAnsi="Times New Roman" w:cs="Times New Roman"/>
                <w:sz w:val="20"/>
                <w:szCs w:val="20"/>
              </w:rPr>
              <w:t>Content a</w:t>
            </w:r>
            <w:r w:rsidRPr="225B7686">
              <w:rPr>
                <w:rFonts w:ascii="Times New Roman" w:hAnsi="Times New Roman" w:cs="Times New Roman"/>
                <w:sz w:val="20"/>
                <w:szCs w:val="20"/>
              </w:rPr>
              <w:t xml:space="preserve">dapts to </w:t>
            </w:r>
            <w:r w:rsidR="1B97CF68" w:rsidRPr="225B7686">
              <w:rPr>
                <w:rFonts w:ascii="Times New Roman" w:hAnsi="Times New Roman" w:cs="Times New Roman"/>
                <w:sz w:val="20"/>
                <w:szCs w:val="20"/>
              </w:rPr>
              <w:t>student level</w:t>
            </w:r>
            <w:r w:rsidRPr="225B7686">
              <w:rPr>
                <w:rFonts w:ascii="Times New Roman" w:hAnsi="Times New Roman" w:cs="Times New Roman"/>
                <w:sz w:val="20"/>
                <w:szCs w:val="20"/>
              </w:rPr>
              <w:t>s of learning and curriculum (e.g., first-year, general education,</w:t>
            </w:r>
            <w:r w:rsidR="433015B0" w:rsidRPr="225B7686">
              <w:rPr>
                <w:rFonts w:ascii="Times New Roman" w:hAnsi="Times New Roman" w:cs="Times New Roman"/>
                <w:sz w:val="20"/>
                <w:szCs w:val="20"/>
              </w:rPr>
              <w:t xml:space="preserve"> majors,</w:t>
            </w:r>
            <w:r w:rsidRPr="225B7686">
              <w:rPr>
                <w:rFonts w:ascii="Times New Roman" w:hAnsi="Times New Roman" w:cs="Times New Roman"/>
                <w:sz w:val="20"/>
                <w:szCs w:val="20"/>
              </w:rPr>
              <w:t xml:space="preserve"> graduate program)</w:t>
            </w:r>
          </w:p>
        </w:tc>
        <w:tc>
          <w:tcPr>
            <w:tcW w:w="717" w:type="dxa"/>
            <w:vAlign w:val="center"/>
          </w:tcPr>
          <w:p w14:paraId="09CF57FA" w14:textId="77777777" w:rsidR="00E245B6" w:rsidRPr="00101F21" w:rsidRDefault="00E245B6" w:rsidP="00E245B6">
            <w:pPr>
              <w:jc w:val="center"/>
              <w:rPr>
                <w:rFonts w:ascii="Times New Roman" w:hAnsi="Times New Roman" w:cs="Times New Roman"/>
                <w:sz w:val="20"/>
              </w:rPr>
            </w:pPr>
          </w:p>
        </w:tc>
        <w:tc>
          <w:tcPr>
            <w:tcW w:w="688" w:type="dxa"/>
            <w:vAlign w:val="center"/>
          </w:tcPr>
          <w:p w14:paraId="726EC179" w14:textId="77777777" w:rsidR="00E245B6" w:rsidRPr="00101F21" w:rsidRDefault="00E245B6" w:rsidP="00E245B6">
            <w:pPr>
              <w:jc w:val="center"/>
              <w:rPr>
                <w:rFonts w:ascii="Times New Roman" w:hAnsi="Times New Roman" w:cs="Times New Roman"/>
                <w:sz w:val="20"/>
              </w:rPr>
            </w:pPr>
          </w:p>
        </w:tc>
        <w:tc>
          <w:tcPr>
            <w:tcW w:w="805" w:type="dxa"/>
            <w:vAlign w:val="center"/>
          </w:tcPr>
          <w:p w14:paraId="1E012CE1" w14:textId="77777777" w:rsidR="00E245B6" w:rsidRPr="00101F21" w:rsidRDefault="00E245B6" w:rsidP="00E245B6">
            <w:pPr>
              <w:jc w:val="center"/>
              <w:rPr>
                <w:rFonts w:ascii="Times New Roman" w:hAnsi="Times New Roman" w:cs="Times New Roman"/>
                <w:sz w:val="20"/>
              </w:rPr>
            </w:pPr>
          </w:p>
        </w:tc>
        <w:tc>
          <w:tcPr>
            <w:tcW w:w="717" w:type="dxa"/>
            <w:vAlign w:val="center"/>
          </w:tcPr>
          <w:p w14:paraId="2E237933" w14:textId="77777777" w:rsidR="00E245B6" w:rsidRPr="00101F21" w:rsidRDefault="00E245B6" w:rsidP="00E245B6">
            <w:pPr>
              <w:jc w:val="center"/>
              <w:rPr>
                <w:rFonts w:ascii="Times New Roman" w:hAnsi="Times New Roman" w:cs="Times New Roman"/>
                <w:sz w:val="20"/>
              </w:rPr>
            </w:pPr>
          </w:p>
        </w:tc>
        <w:tc>
          <w:tcPr>
            <w:tcW w:w="4628" w:type="dxa"/>
            <w:gridSpan w:val="3"/>
            <w:vAlign w:val="center"/>
          </w:tcPr>
          <w:p w14:paraId="21ED5B9E" w14:textId="77777777" w:rsidR="00E245B6" w:rsidRPr="00101F21" w:rsidRDefault="00E245B6" w:rsidP="00E245B6">
            <w:pPr>
              <w:jc w:val="center"/>
              <w:rPr>
                <w:rFonts w:ascii="Times New Roman" w:hAnsi="Times New Roman" w:cs="Times New Roman"/>
                <w:sz w:val="20"/>
              </w:rPr>
            </w:pPr>
          </w:p>
        </w:tc>
      </w:tr>
      <w:tr w:rsidR="00E245B6" w:rsidRPr="00101F21" w14:paraId="646D1A51" w14:textId="77777777" w:rsidTr="08A922AF">
        <w:tc>
          <w:tcPr>
            <w:tcW w:w="3492" w:type="dxa"/>
            <w:gridSpan w:val="2"/>
          </w:tcPr>
          <w:p w14:paraId="4B2EF59B" w14:textId="742DC4BF" w:rsidR="00066053" w:rsidRPr="00101F21" w:rsidRDefault="20ABF46A" w:rsidP="225B7686">
            <w:pPr>
              <w:rPr>
                <w:rFonts w:ascii="Times New Roman" w:hAnsi="Times New Roman" w:cs="Times New Roman"/>
                <w:sz w:val="20"/>
                <w:szCs w:val="20"/>
              </w:rPr>
            </w:pPr>
            <w:r w:rsidRPr="225B7686">
              <w:rPr>
                <w:rFonts w:ascii="Times New Roman" w:hAnsi="Times New Roman" w:cs="Times New Roman"/>
                <w:sz w:val="20"/>
                <w:szCs w:val="20"/>
              </w:rPr>
              <w:lastRenderedPageBreak/>
              <w:t xml:space="preserve">Complexity: Instructor </w:t>
            </w:r>
            <w:r w:rsidR="6C17B669" w:rsidRPr="225B7686">
              <w:rPr>
                <w:rFonts w:ascii="Times New Roman" w:hAnsi="Times New Roman" w:cs="Times New Roman"/>
                <w:sz w:val="20"/>
                <w:szCs w:val="20"/>
              </w:rPr>
              <w:t>inspires</w:t>
            </w:r>
            <w:r w:rsidR="5DA87740" w:rsidRPr="225B7686">
              <w:rPr>
                <w:rFonts w:ascii="Times New Roman" w:hAnsi="Times New Roman" w:cs="Times New Roman"/>
                <w:sz w:val="20"/>
                <w:szCs w:val="20"/>
              </w:rPr>
              <w:t xml:space="preserve"> </w:t>
            </w:r>
            <w:r w:rsidRPr="225B7686">
              <w:rPr>
                <w:rFonts w:ascii="Times New Roman" w:hAnsi="Times New Roman" w:cs="Times New Roman"/>
                <w:sz w:val="20"/>
                <w:szCs w:val="20"/>
              </w:rPr>
              <w:t>complex</w:t>
            </w:r>
            <w:r w:rsidR="6C17B669" w:rsidRPr="225B7686">
              <w:rPr>
                <w:rFonts w:ascii="Times New Roman" w:hAnsi="Times New Roman" w:cs="Times New Roman"/>
                <w:sz w:val="20"/>
                <w:szCs w:val="20"/>
              </w:rPr>
              <w:t>, higher</w:t>
            </w:r>
            <w:r w:rsidRPr="225B7686">
              <w:rPr>
                <w:rFonts w:ascii="Times New Roman" w:hAnsi="Times New Roman" w:cs="Times New Roman"/>
                <w:sz w:val="20"/>
                <w:szCs w:val="20"/>
              </w:rPr>
              <w:t xml:space="preserve"> orders of </w:t>
            </w:r>
            <w:r w:rsidR="6C17B669" w:rsidRPr="225B7686">
              <w:rPr>
                <w:rFonts w:ascii="Times New Roman" w:hAnsi="Times New Roman" w:cs="Times New Roman"/>
                <w:sz w:val="20"/>
                <w:szCs w:val="20"/>
              </w:rPr>
              <w:t xml:space="preserve">thinking and </w:t>
            </w:r>
            <w:r w:rsidR="5DA87740" w:rsidRPr="225B7686">
              <w:rPr>
                <w:rFonts w:ascii="Times New Roman" w:hAnsi="Times New Roman" w:cs="Times New Roman"/>
                <w:sz w:val="20"/>
                <w:szCs w:val="20"/>
              </w:rPr>
              <w:t xml:space="preserve">learning </w:t>
            </w:r>
            <w:r w:rsidR="6C17B669" w:rsidRPr="225B7686">
              <w:rPr>
                <w:rFonts w:ascii="Times New Roman" w:hAnsi="Times New Roman" w:cs="Times New Roman"/>
                <w:sz w:val="20"/>
                <w:szCs w:val="20"/>
              </w:rPr>
              <w:t>about subject</w:t>
            </w:r>
            <w:r w:rsidR="6A9F4A84" w:rsidRPr="225B7686">
              <w:rPr>
                <w:rFonts w:ascii="Times New Roman" w:hAnsi="Times New Roman" w:cs="Times New Roman"/>
                <w:sz w:val="20"/>
                <w:szCs w:val="20"/>
              </w:rPr>
              <w:t xml:space="preserve"> matter</w:t>
            </w:r>
            <w:r w:rsidR="6C17B669" w:rsidRPr="225B7686">
              <w:rPr>
                <w:rFonts w:ascii="Times New Roman" w:hAnsi="Times New Roman" w:cs="Times New Roman"/>
                <w:sz w:val="20"/>
                <w:szCs w:val="20"/>
              </w:rPr>
              <w:t xml:space="preserve"> (e.g., </w:t>
            </w:r>
            <w:r w:rsidRPr="225B7686">
              <w:rPr>
                <w:rFonts w:ascii="Times New Roman" w:hAnsi="Times New Roman" w:cs="Times New Roman"/>
                <w:sz w:val="20"/>
                <w:szCs w:val="20"/>
              </w:rPr>
              <w:t>apply, analyze, evaluate, create).</w:t>
            </w:r>
          </w:p>
        </w:tc>
        <w:tc>
          <w:tcPr>
            <w:tcW w:w="717" w:type="dxa"/>
            <w:vAlign w:val="center"/>
          </w:tcPr>
          <w:p w14:paraId="63912555" w14:textId="77777777" w:rsidR="00E245B6" w:rsidRPr="00101F21" w:rsidRDefault="00E245B6" w:rsidP="00E245B6">
            <w:pPr>
              <w:jc w:val="center"/>
              <w:rPr>
                <w:rFonts w:ascii="Times New Roman" w:hAnsi="Times New Roman" w:cs="Times New Roman"/>
                <w:sz w:val="20"/>
              </w:rPr>
            </w:pPr>
          </w:p>
          <w:p w14:paraId="5252088B" w14:textId="77777777" w:rsidR="00E245B6" w:rsidRPr="00101F21" w:rsidRDefault="00E245B6" w:rsidP="00E245B6">
            <w:pPr>
              <w:jc w:val="center"/>
              <w:rPr>
                <w:rFonts w:ascii="Times New Roman" w:hAnsi="Times New Roman" w:cs="Times New Roman"/>
                <w:sz w:val="20"/>
              </w:rPr>
            </w:pPr>
          </w:p>
        </w:tc>
        <w:tc>
          <w:tcPr>
            <w:tcW w:w="688" w:type="dxa"/>
            <w:vAlign w:val="center"/>
          </w:tcPr>
          <w:p w14:paraId="301E8E18" w14:textId="77777777" w:rsidR="00E245B6" w:rsidRPr="00101F21" w:rsidRDefault="00E245B6" w:rsidP="00E245B6">
            <w:pPr>
              <w:jc w:val="center"/>
              <w:rPr>
                <w:rFonts w:ascii="Times New Roman" w:hAnsi="Times New Roman" w:cs="Times New Roman"/>
                <w:sz w:val="20"/>
              </w:rPr>
            </w:pPr>
          </w:p>
        </w:tc>
        <w:tc>
          <w:tcPr>
            <w:tcW w:w="805" w:type="dxa"/>
            <w:vAlign w:val="center"/>
          </w:tcPr>
          <w:p w14:paraId="1F3E0124" w14:textId="77777777" w:rsidR="00E245B6" w:rsidRPr="00101F21" w:rsidRDefault="00E245B6" w:rsidP="00E245B6">
            <w:pPr>
              <w:jc w:val="center"/>
              <w:rPr>
                <w:rFonts w:ascii="Times New Roman" w:hAnsi="Times New Roman" w:cs="Times New Roman"/>
                <w:sz w:val="20"/>
              </w:rPr>
            </w:pPr>
          </w:p>
        </w:tc>
        <w:tc>
          <w:tcPr>
            <w:tcW w:w="717" w:type="dxa"/>
            <w:vAlign w:val="center"/>
          </w:tcPr>
          <w:p w14:paraId="28BE946D" w14:textId="77777777" w:rsidR="00E245B6" w:rsidRPr="00101F21" w:rsidRDefault="00E245B6" w:rsidP="00E245B6">
            <w:pPr>
              <w:jc w:val="center"/>
              <w:rPr>
                <w:rFonts w:ascii="Times New Roman" w:hAnsi="Times New Roman" w:cs="Times New Roman"/>
                <w:sz w:val="20"/>
              </w:rPr>
            </w:pPr>
          </w:p>
        </w:tc>
        <w:tc>
          <w:tcPr>
            <w:tcW w:w="4628" w:type="dxa"/>
            <w:gridSpan w:val="3"/>
            <w:vAlign w:val="center"/>
          </w:tcPr>
          <w:p w14:paraId="3250E4FA" w14:textId="77777777" w:rsidR="00E245B6" w:rsidRPr="00101F21" w:rsidRDefault="00E245B6" w:rsidP="00E245B6">
            <w:pPr>
              <w:jc w:val="center"/>
              <w:rPr>
                <w:rFonts w:ascii="Times New Roman" w:hAnsi="Times New Roman" w:cs="Times New Roman"/>
                <w:sz w:val="20"/>
              </w:rPr>
            </w:pPr>
          </w:p>
        </w:tc>
      </w:tr>
      <w:tr w:rsidR="00E245B6" w:rsidRPr="00101F21" w14:paraId="7B21B6C4" w14:textId="77777777" w:rsidTr="08A922AF">
        <w:trPr>
          <w:cantSplit/>
          <w:trHeight w:val="1403"/>
        </w:trPr>
        <w:tc>
          <w:tcPr>
            <w:tcW w:w="3492" w:type="dxa"/>
            <w:gridSpan w:val="2"/>
            <w:vAlign w:val="center"/>
          </w:tcPr>
          <w:p w14:paraId="48978AEA" w14:textId="7BB1261B" w:rsidR="00E245B6" w:rsidRPr="00101F21" w:rsidRDefault="00427F29" w:rsidP="00E245B6">
            <w:pPr>
              <w:jc w:val="center"/>
              <w:rPr>
                <w:rFonts w:ascii="Times New Roman" w:hAnsi="Times New Roman" w:cs="Times New Roman"/>
                <w:b/>
                <w:sz w:val="18"/>
              </w:rPr>
            </w:pPr>
            <w:r>
              <w:rPr>
                <w:rFonts w:ascii="Times New Roman" w:hAnsi="Times New Roman" w:cs="Times New Roman"/>
                <w:b/>
                <w:sz w:val="18"/>
              </w:rPr>
              <w:t>Best practices of</w:t>
            </w:r>
            <w:r w:rsidR="00E245B6" w:rsidRPr="00101F21">
              <w:rPr>
                <w:rFonts w:ascii="Times New Roman" w:hAnsi="Times New Roman" w:cs="Times New Roman"/>
                <w:b/>
                <w:sz w:val="18"/>
              </w:rPr>
              <w:t>:</w:t>
            </w:r>
          </w:p>
          <w:p w14:paraId="78B905A7" w14:textId="75DE55E6" w:rsidR="00E245B6" w:rsidRPr="00101F21" w:rsidRDefault="00E245B6" w:rsidP="00D76AA0">
            <w:pPr>
              <w:jc w:val="center"/>
              <w:rPr>
                <w:rFonts w:ascii="Times New Roman" w:hAnsi="Times New Roman" w:cs="Times New Roman"/>
                <w:b/>
                <w:sz w:val="18"/>
              </w:rPr>
            </w:pPr>
            <w:r w:rsidRPr="00101F21">
              <w:rPr>
                <w:rFonts w:ascii="Times New Roman" w:hAnsi="Times New Roman" w:cs="Times New Roman"/>
                <w:b/>
                <w:sz w:val="18"/>
              </w:rPr>
              <w:t xml:space="preserve"> </w:t>
            </w:r>
            <w:r w:rsidRPr="00101F21">
              <w:rPr>
                <w:rFonts w:ascii="Times New Roman" w:hAnsi="Times New Roman" w:cs="Times New Roman"/>
                <w:b/>
                <w:sz w:val="28"/>
              </w:rPr>
              <w:t>Student Engagement</w:t>
            </w:r>
            <w:r w:rsidR="00D76AA0">
              <w:rPr>
                <w:rFonts w:ascii="Times New Roman" w:hAnsi="Times New Roman" w:cs="Times New Roman"/>
                <w:b/>
                <w:sz w:val="28"/>
              </w:rPr>
              <w:t xml:space="preserve">, Communication, and Instructional </w:t>
            </w:r>
            <w:r w:rsidR="007C1F73">
              <w:rPr>
                <w:rFonts w:ascii="Times New Roman" w:hAnsi="Times New Roman" w:cs="Times New Roman"/>
                <w:b/>
                <w:sz w:val="28"/>
              </w:rPr>
              <w:t>Technology</w:t>
            </w:r>
          </w:p>
        </w:tc>
        <w:tc>
          <w:tcPr>
            <w:tcW w:w="717" w:type="dxa"/>
            <w:textDirection w:val="btLr"/>
            <w:vAlign w:val="center"/>
          </w:tcPr>
          <w:p w14:paraId="6D1ABEEB" w14:textId="1553FA69" w:rsidR="00E245B6" w:rsidRPr="00101F21" w:rsidRDefault="004B2D42" w:rsidP="00E245B6">
            <w:pPr>
              <w:ind w:left="113" w:right="113"/>
              <w:jc w:val="center"/>
              <w:rPr>
                <w:rFonts w:ascii="Times New Roman" w:hAnsi="Times New Roman" w:cs="Times New Roman"/>
                <w:b/>
                <w:sz w:val="18"/>
              </w:rPr>
            </w:pPr>
            <w:r>
              <w:rPr>
                <w:rFonts w:ascii="Times New Roman" w:hAnsi="Times New Roman" w:cs="Times New Roman"/>
                <w:b/>
                <w:sz w:val="18"/>
              </w:rPr>
              <w:t>Exceeds (3</w:t>
            </w:r>
            <w:r w:rsidR="00E245B6" w:rsidRPr="00101F21">
              <w:rPr>
                <w:rFonts w:ascii="Times New Roman" w:hAnsi="Times New Roman" w:cs="Times New Roman"/>
                <w:b/>
                <w:sz w:val="18"/>
              </w:rPr>
              <w:t>)</w:t>
            </w:r>
          </w:p>
        </w:tc>
        <w:tc>
          <w:tcPr>
            <w:tcW w:w="688" w:type="dxa"/>
            <w:textDirection w:val="btLr"/>
            <w:vAlign w:val="center"/>
          </w:tcPr>
          <w:p w14:paraId="361B22E6" w14:textId="1ABFF6D5" w:rsidR="00E245B6" w:rsidRPr="00101F21" w:rsidRDefault="004B2D42" w:rsidP="00E245B6">
            <w:pPr>
              <w:spacing w:before="240"/>
              <w:ind w:left="113" w:right="113"/>
              <w:jc w:val="center"/>
              <w:rPr>
                <w:rFonts w:ascii="Times New Roman" w:hAnsi="Times New Roman" w:cs="Times New Roman"/>
                <w:b/>
                <w:sz w:val="18"/>
              </w:rPr>
            </w:pPr>
            <w:r>
              <w:rPr>
                <w:rFonts w:ascii="Times New Roman" w:hAnsi="Times New Roman" w:cs="Times New Roman"/>
                <w:b/>
                <w:sz w:val="18"/>
              </w:rPr>
              <w:t>Meet</w:t>
            </w:r>
            <w:r w:rsidR="001C0993">
              <w:rPr>
                <w:rFonts w:ascii="Times New Roman" w:hAnsi="Times New Roman" w:cs="Times New Roman"/>
                <w:b/>
                <w:sz w:val="18"/>
              </w:rPr>
              <w:t>s</w:t>
            </w:r>
            <w:r>
              <w:rPr>
                <w:rFonts w:ascii="Times New Roman" w:hAnsi="Times New Roman" w:cs="Times New Roman"/>
                <w:b/>
                <w:sz w:val="18"/>
              </w:rPr>
              <w:t xml:space="preserve"> (2</w:t>
            </w:r>
            <w:r w:rsidR="00E245B6" w:rsidRPr="00101F21">
              <w:rPr>
                <w:rFonts w:ascii="Times New Roman" w:hAnsi="Times New Roman" w:cs="Times New Roman"/>
                <w:b/>
                <w:sz w:val="18"/>
              </w:rPr>
              <w:t>)</w:t>
            </w:r>
          </w:p>
        </w:tc>
        <w:tc>
          <w:tcPr>
            <w:tcW w:w="805" w:type="dxa"/>
            <w:textDirection w:val="btLr"/>
            <w:vAlign w:val="center"/>
          </w:tcPr>
          <w:p w14:paraId="4A16B030" w14:textId="2BE765A2" w:rsidR="00E245B6" w:rsidRPr="00101F21" w:rsidRDefault="00427F29" w:rsidP="00E245B6">
            <w:pPr>
              <w:ind w:left="113" w:right="113"/>
              <w:jc w:val="center"/>
              <w:rPr>
                <w:rFonts w:ascii="Times New Roman" w:hAnsi="Times New Roman" w:cs="Times New Roman"/>
                <w:b/>
                <w:sz w:val="18"/>
              </w:rPr>
            </w:pPr>
            <w:r>
              <w:rPr>
                <w:rFonts w:ascii="Times New Roman" w:hAnsi="Times New Roman" w:cs="Times New Roman"/>
                <w:b/>
                <w:sz w:val="18"/>
              </w:rPr>
              <w:t>Area for</w:t>
            </w:r>
            <w:r w:rsidR="00E245B6" w:rsidRPr="00101F21">
              <w:rPr>
                <w:rFonts w:ascii="Times New Roman" w:hAnsi="Times New Roman" w:cs="Times New Roman"/>
                <w:b/>
                <w:sz w:val="18"/>
              </w:rPr>
              <w:t xml:space="preserve"> </w:t>
            </w:r>
            <w:r w:rsidR="004B2D42">
              <w:rPr>
                <w:rFonts w:ascii="Times New Roman" w:hAnsi="Times New Roman" w:cs="Times New Roman"/>
                <w:b/>
                <w:sz w:val="18"/>
              </w:rPr>
              <w:t>Improvement  (1</w:t>
            </w:r>
            <w:r w:rsidR="00E245B6" w:rsidRPr="00101F21">
              <w:rPr>
                <w:rFonts w:ascii="Times New Roman" w:hAnsi="Times New Roman" w:cs="Times New Roman"/>
                <w:b/>
                <w:sz w:val="18"/>
              </w:rPr>
              <w:t>)</w:t>
            </w:r>
          </w:p>
        </w:tc>
        <w:tc>
          <w:tcPr>
            <w:tcW w:w="717" w:type="dxa"/>
            <w:textDirection w:val="btLr"/>
            <w:vAlign w:val="center"/>
          </w:tcPr>
          <w:p w14:paraId="63720B16" w14:textId="1ADF0F6C" w:rsidR="00E245B6" w:rsidRPr="00101F21" w:rsidRDefault="004B2D42" w:rsidP="00E245B6">
            <w:pPr>
              <w:ind w:left="113" w:right="113"/>
              <w:jc w:val="center"/>
              <w:rPr>
                <w:rFonts w:ascii="Times New Roman" w:hAnsi="Times New Roman" w:cs="Times New Roman"/>
                <w:b/>
                <w:sz w:val="18"/>
              </w:rPr>
            </w:pPr>
            <w:r>
              <w:rPr>
                <w:rFonts w:ascii="Times New Roman" w:hAnsi="Times New Roman" w:cs="Times New Roman"/>
                <w:b/>
                <w:sz w:val="18"/>
              </w:rPr>
              <w:t>Not  Observed (0</w:t>
            </w:r>
            <w:r w:rsidR="00E245B6" w:rsidRPr="00101F21">
              <w:rPr>
                <w:rFonts w:ascii="Times New Roman" w:hAnsi="Times New Roman" w:cs="Times New Roman"/>
                <w:b/>
                <w:sz w:val="18"/>
              </w:rPr>
              <w:t>)</w:t>
            </w:r>
          </w:p>
        </w:tc>
        <w:tc>
          <w:tcPr>
            <w:tcW w:w="4628" w:type="dxa"/>
            <w:gridSpan w:val="3"/>
            <w:vAlign w:val="center"/>
          </w:tcPr>
          <w:p w14:paraId="2920292E" w14:textId="3DD66C64" w:rsidR="00E245B6" w:rsidRPr="00101F21" w:rsidRDefault="00E245B6" w:rsidP="00E245B6">
            <w:pPr>
              <w:ind w:left="720" w:right="720"/>
              <w:jc w:val="center"/>
              <w:rPr>
                <w:rFonts w:ascii="Times New Roman" w:hAnsi="Times New Roman" w:cs="Times New Roman"/>
                <w:b/>
              </w:rPr>
            </w:pPr>
            <w:r w:rsidRPr="00101F21">
              <w:rPr>
                <w:rFonts w:ascii="Times New Roman" w:hAnsi="Times New Roman" w:cs="Times New Roman"/>
                <w:b/>
              </w:rPr>
              <w:t xml:space="preserve"> </w:t>
            </w:r>
            <w:r w:rsidR="0062638A">
              <w:rPr>
                <w:rFonts w:ascii="Times New Roman" w:hAnsi="Times New Roman" w:cs="Times New Roman"/>
                <w:b/>
              </w:rPr>
              <w:t>Examples and Comments:</w:t>
            </w:r>
          </w:p>
          <w:p w14:paraId="51D8898D" w14:textId="77777777" w:rsidR="00E245B6" w:rsidRPr="00101F21" w:rsidRDefault="00E245B6" w:rsidP="00E245B6">
            <w:pPr>
              <w:ind w:left="720" w:right="720"/>
              <w:jc w:val="center"/>
              <w:rPr>
                <w:rFonts w:ascii="Times New Roman" w:hAnsi="Times New Roman" w:cs="Times New Roman"/>
                <w:b/>
                <w:sz w:val="18"/>
              </w:rPr>
            </w:pPr>
          </w:p>
        </w:tc>
      </w:tr>
      <w:tr w:rsidR="00E245B6" w:rsidRPr="00101F21" w14:paraId="2B2EA211" w14:textId="77777777" w:rsidTr="08A922AF">
        <w:tc>
          <w:tcPr>
            <w:tcW w:w="3492" w:type="dxa"/>
            <w:gridSpan w:val="2"/>
          </w:tcPr>
          <w:p w14:paraId="576D8785" w14:textId="5A90A8EC" w:rsidR="00E245B6" w:rsidRPr="00101F21" w:rsidRDefault="0082044F" w:rsidP="00D76AA0">
            <w:pPr>
              <w:pStyle w:val="TableParagraph"/>
              <w:rPr>
                <w:rFonts w:ascii="Times New Roman" w:hAnsi="Times New Roman" w:cs="Times New Roman"/>
                <w:sz w:val="20"/>
              </w:rPr>
            </w:pPr>
            <w:r>
              <w:rPr>
                <w:rFonts w:ascii="Times New Roman" w:hAnsi="Times New Roman" w:cs="Times New Roman"/>
                <w:sz w:val="20"/>
              </w:rPr>
              <w:t>Active L</w:t>
            </w:r>
            <w:r w:rsidR="00035B78">
              <w:rPr>
                <w:rFonts w:ascii="Times New Roman" w:hAnsi="Times New Roman" w:cs="Times New Roman"/>
                <w:sz w:val="20"/>
              </w:rPr>
              <w:t>earning</w:t>
            </w:r>
            <w:r w:rsidR="00E245B6" w:rsidRPr="00101F21">
              <w:rPr>
                <w:rFonts w:ascii="Times New Roman" w:hAnsi="Times New Roman" w:cs="Times New Roman"/>
                <w:sz w:val="20"/>
              </w:rPr>
              <w:t>:</w:t>
            </w:r>
            <w:r>
              <w:rPr>
                <w:rFonts w:ascii="Times New Roman" w:hAnsi="Times New Roman" w:cs="Times New Roman"/>
                <w:sz w:val="20"/>
              </w:rPr>
              <w:t xml:space="preserve"> Instructor prompts student engagement with peer-led learning, </w:t>
            </w:r>
            <w:r w:rsidR="007D749D" w:rsidRPr="00101F21">
              <w:rPr>
                <w:rFonts w:ascii="Times New Roman" w:hAnsi="Times New Roman" w:cs="Times New Roman"/>
                <w:sz w:val="20"/>
              </w:rPr>
              <w:t>collaborative/group activities</w:t>
            </w:r>
            <w:r w:rsidR="00E245B6" w:rsidRPr="00101F21">
              <w:rPr>
                <w:rFonts w:ascii="Times New Roman" w:hAnsi="Times New Roman" w:cs="Times New Roman"/>
                <w:sz w:val="20"/>
              </w:rPr>
              <w:t>,</w:t>
            </w:r>
            <w:r>
              <w:rPr>
                <w:rFonts w:ascii="Times New Roman" w:hAnsi="Times New Roman" w:cs="Times New Roman"/>
                <w:sz w:val="20"/>
              </w:rPr>
              <w:t xml:space="preserve"> </w:t>
            </w:r>
            <w:r w:rsidR="00E245B6" w:rsidRPr="00101F21">
              <w:rPr>
                <w:rFonts w:ascii="Times New Roman" w:hAnsi="Times New Roman" w:cs="Times New Roman"/>
                <w:sz w:val="20"/>
              </w:rPr>
              <w:t>d</w:t>
            </w:r>
            <w:r w:rsidR="00D76AA0">
              <w:rPr>
                <w:rFonts w:ascii="Times New Roman" w:hAnsi="Times New Roman" w:cs="Times New Roman"/>
                <w:sz w:val="20"/>
              </w:rPr>
              <w:t>iscussion forums</w:t>
            </w:r>
            <w:r>
              <w:rPr>
                <w:rFonts w:ascii="Times New Roman" w:hAnsi="Times New Roman" w:cs="Times New Roman"/>
                <w:sz w:val="20"/>
              </w:rPr>
              <w:t xml:space="preserve">, </w:t>
            </w:r>
            <w:r w:rsidR="001C0993">
              <w:rPr>
                <w:rFonts w:ascii="Times New Roman" w:hAnsi="Times New Roman" w:cs="Times New Roman"/>
                <w:sz w:val="20"/>
              </w:rPr>
              <w:t xml:space="preserve">experiential learning, </w:t>
            </w:r>
            <w:r>
              <w:rPr>
                <w:rFonts w:ascii="Times New Roman" w:hAnsi="Times New Roman" w:cs="Times New Roman"/>
                <w:sz w:val="20"/>
              </w:rPr>
              <w:t>and/or</w:t>
            </w:r>
            <w:r w:rsidR="00D76AA0">
              <w:rPr>
                <w:rFonts w:ascii="Times New Roman" w:hAnsi="Times New Roman" w:cs="Times New Roman"/>
                <w:sz w:val="20"/>
              </w:rPr>
              <w:t xml:space="preserve"> multimedia</w:t>
            </w:r>
            <w:r>
              <w:rPr>
                <w:rFonts w:ascii="Times New Roman" w:hAnsi="Times New Roman" w:cs="Times New Roman"/>
                <w:spacing w:val="-3"/>
                <w:sz w:val="20"/>
              </w:rPr>
              <w:t>.</w:t>
            </w:r>
          </w:p>
        </w:tc>
        <w:tc>
          <w:tcPr>
            <w:tcW w:w="717" w:type="dxa"/>
            <w:vAlign w:val="center"/>
          </w:tcPr>
          <w:p w14:paraId="1FF4DF25" w14:textId="7BFB6143" w:rsidR="00E245B6" w:rsidRPr="00101F21" w:rsidRDefault="00E245B6" w:rsidP="007E16CB">
            <w:pPr>
              <w:rPr>
                <w:rFonts w:ascii="Times New Roman" w:hAnsi="Times New Roman" w:cs="Times New Roman"/>
              </w:rPr>
            </w:pPr>
          </w:p>
        </w:tc>
        <w:tc>
          <w:tcPr>
            <w:tcW w:w="688" w:type="dxa"/>
            <w:vAlign w:val="center"/>
          </w:tcPr>
          <w:p w14:paraId="10216284" w14:textId="77777777" w:rsidR="00E245B6" w:rsidRPr="00101F21" w:rsidRDefault="00E245B6" w:rsidP="00E245B6">
            <w:pPr>
              <w:jc w:val="center"/>
              <w:rPr>
                <w:rFonts w:ascii="Times New Roman" w:hAnsi="Times New Roman" w:cs="Times New Roman"/>
              </w:rPr>
            </w:pPr>
          </w:p>
        </w:tc>
        <w:tc>
          <w:tcPr>
            <w:tcW w:w="805" w:type="dxa"/>
            <w:vAlign w:val="center"/>
          </w:tcPr>
          <w:p w14:paraId="6BCD0DC9" w14:textId="77777777" w:rsidR="00E245B6" w:rsidRPr="00101F21" w:rsidRDefault="00E245B6" w:rsidP="00E245B6">
            <w:pPr>
              <w:jc w:val="center"/>
              <w:rPr>
                <w:rFonts w:ascii="Times New Roman" w:hAnsi="Times New Roman" w:cs="Times New Roman"/>
              </w:rPr>
            </w:pPr>
          </w:p>
        </w:tc>
        <w:tc>
          <w:tcPr>
            <w:tcW w:w="717" w:type="dxa"/>
            <w:vAlign w:val="center"/>
          </w:tcPr>
          <w:p w14:paraId="3496BBD3" w14:textId="77777777" w:rsidR="00E245B6" w:rsidRPr="00101F21" w:rsidRDefault="00E245B6" w:rsidP="00E245B6">
            <w:pPr>
              <w:jc w:val="center"/>
              <w:rPr>
                <w:rFonts w:ascii="Times New Roman" w:hAnsi="Times New Roman" w:cs="Times New Roman"/>
              </w:rPr>
            </w:pPr>
          </w:p>
        </w:tc>
        <w:tc>
          <w:tcPr>
            <w:tcW w:w="4628" w:type="dxa"/>
            <w:gridSpan w:val="3"/>
            <w:vAlign w:val="center"/>
          </w:tcPr>
          <w:p w14:paraId="15B06565" w14:textId="77777777" w:rsidR="00E245B6" w:rsidRPr="00101F21" w:rsidRDefault="00E245B6" w:rsidP="00E245B6">
            <w:pPr>
              <w:jc w:val="center"/>
              <w:rPr>
                <w:rFonts w:ascii="Times New Roman" w:hAnsi="Times New Roman" w:cs="Times New Roman"/>
              </w:rPr>
            </w:pPr>
          </w:p>
        </w:tc>
      </w:tr>
      <w:tr w:rsidR="00E245B6" w:rsidRPr="00101F21" w14:paraId="3C342742" w14:textId="77777777" w:rsidTr="08A922AF">
        <w:tc>
          <w:tcPr>
            <w:tcW w:w="3492" w:type="dxa"/>
            <w:gridSpan w:val="2"/>
          </w:tcPr>
          <w:p w14:paraId="370C3FDE" w14:textId="7F2A3FE1" w:rsidR="00E245B6" w:rsidRPr="00101F21" w:rsidRDefault="0082044F" w:rsidP="00035B78">
            <w:pPr>
              <w:pStyle w:val="TableParagraph"/>
              <w:rPr>
                <w:rFonts w:ascii="Times New Roman" w:hAnsi="Times New Roman" w:cs="Times New Roman"/>
                <w:sz w:val="20"/>
              </w:rPr>
            </w:pPr>
            <w:r>
              <w:rPr>
                <w:rFonts w:ascii="Times New Roman" w:hAnsi="Times New Roman" w:cs="Times New Roman"/>
                <w:sz w:val="20"/>
              </w:rPr>
              <w:t xml:space="preserve">Instructor Communication: </w:t>
            </w:r>
            <w:r w:rsidR="00E245B6" w:rsidRPr="00101F21">
              <w:rPr>
                <w:rFonts w:ascii="Times New Roman" w:hAnsi="Times New Roman" w:cs="Times New Roman"/>
                <w:sz w:val="20"/>
              </w:rPr>
              <w:t xml:space="preserve">Instructor </w:t>
            </w:r>
            <w:r w:rsidR="007E16CB">
              <w:rPr>
                <w:rFonts w:ascii="Times New Roman" w:hAnsi="Times New Roman" w:cs="Times New Roman"/>
                <w:sz w:val="20"/>
              </w:rPr>
              <w:t>regularly</w:t>
            </w:r>
            <w:r w:rsidR="00D76AA0">
              <w:rPr>
                <w:rFonts w:ascii="Times New Roman" w:hAnsi="Times New Roman" w:cs="Times New Roman"/>
                <w:sz w:val="20"/>
              </w:rPr>
              <w:t xml:space="preserve"> </w:t>
            </w:r>
            <w:r>
              <w:rPr>
                <w:rFonts w:ascii="Times New Roman" w:hAnsi="Times New Roman" w:cs="Times New Roman"/>
                <w:sz w:val="20"/>
              </w:rPr>
              <w:t xml:space="preserve">communicates with students and </w:t>
            </w:r>
            <w:r w:rsidR="00142345">
              <w:rPr>
                <w:rFonts w:ascii="Times New Roman" w:hAnsi="Times New Roman" w:cs="Times New Roman"/>
                <w:sz w:val="20"/>
              </w:rPr>
              <w:t>adheres to posted</w:t>
            </w:r>
            <w:r w:rsidR="00E245B6" w:rsidRPr="00101F21">
              <w:rPr>
                <w:rFonts w:ascii="Times New Roman" w:hAnsi="Times New Roman" w:cs="Times New Roman"/>
                <w:sz w:val="20"/>
              </w:rPr>
              <w:t xml:space="preserve"> response time unless otherwise indicated</w:t>
            </w:r>
            <w:r w:rsidR="00035B78">
              <w:rPr>
                <w:rFonts w:ascii="Times New Roman" w:hAnsi="Times New Roman" w:cs="Times New Roman"/>
                <w:sz w:val="20"/>
              </w:rPr>
              <w:t>.</w:t>
            </w:r>
            <w:r w:rsidR="00E245B6" w:rsidRPr="00101F21">
              <w:rPr>
                <w:rFonts w:ascii="Times New Roman" w:hAnsi="Times New Roman" w:cs="Times New Roman"/>
                <w:sz w:val="20"/>
              </w:rPr>
              <w:t xml:space="preserve"> </w:t>
            </w:r>
          </w:p>
        </w:tc>
        <w:tc>
          <w:tcPr>
            <w:tcW w:w="717" w:type="dxa"/>
            <w:vAlign w:val="center"/>
          </w:tcPr>
          <w:p w14:paraId="6BFAEB62" w14:textId="77777777" w:rsidR="00E245B6" w:rsidRPr="00101F21" w:rsidRDefault="00E245B6" w:rsidP="00E245B6">
            <w:pPr>
              <w:jc w:val="center"/>
              <w:rPr>
                <w:rFonts w:ascii="Times New Roman" w:hAnsi="Times New Roman" w:cs="Times New Roman"/>
                <w:sz w:val="20"/>
              </w:rPr>
            </w:pPr>
          </w:p>
        </w:tc>
        <w:tc>
          <w:tcPr>
            <w:tcW w:w="688" w:type="dxa"/>
            <w:vAlign w:val="center"/>
          </w:tcPr>
          <w:p w14:paraId="1424F03C" w14:textId="77777777" w:rsidR="00E245B6" w:rsidRPr="00101F21" w:rsidRDefault="00E245B6" w:rsidP="00E245B6">
            <w:pPr>
              <w:jc w:val="center"/>
              <w:rPr>
                <w:rFonts w:ascii="Times New Roman" w:hAnsi="Times New Roman" w:cs="Times New Roman"/>
                <w:sz w:val="20"/>
              </w:rPr>
            </w:pPr>
          </w:p>
        </w:tc>
        <w:tc>
          <w:tcPr>
            <w:tcW w:w="805" w:type="dxa"/>
            <w:vAlign w:val="center"/>
          </w:tcPr>
          <w:p w14:paraId="6820FB58" w14:textId="77777777" w:rsidR="00E245B6" w:rsidRPr="00101F21" w:rsidRDefault="00E245B6" w:rsidP="00E245B6">
            <w:pPr>
              <w:jc w:val="center"/>
              <w:rPr>
                <w:rFonts w:ascii="Times New Roman" w:hAnsi="Times New Roman" w:cs="Times New Roman"/>
                <w:sz w:val="20"/>
              </w:rPr>
            </w:pPr>
          </w:p>
        </w:tc>
        <w:tc>
          <w:tcPr>
            <w:tcW w:w="717" w:type="dxa"/>
            <w:vAlign w:val="center"/>
          </w:tcPr>
          <w:p w14:paraId="54575F18" w14:textId="77777777" w:rsidR="00E245B6" w:rsidRPr="00101F21" w:rsidRDefault="00E245B6" w:rsidP="00E245B6">
            <w:pPr>
              <w:jc w:val="center"/>
              <w:rPr>
                <w:rFonts w:ascii="Times New Roman" w:hAnsi="Times New Roman" w:cs="Times New Roman"/>
                <w:sz w:val="20"/>
              </w:rPr>
            </w:pPr>
          </w:p>
        </w:tc>
        <w:tc>
          <w:tcPr>
            <w:tcW w:w="4628" w:type="dxa"/>
            <w:gridSpan w:val="3"/>
            <w:vAlign w:val="center"/>
          </w:tcPr>
          <w:p w14:paraId="36E80CC9" w14:textId="77777777" w:rsidR="00E245B6" w:rsidRPr="00101F21" w:rsidRDefault="00E245B6" w:rsidP="00E245B6">
            <w:pPr>
              <w:jc w:val="center"/>
              <w:rPr>
                <w:rFonts w:ascii="Times New Roman" w:hAnsi="Times New Roman" w:cs="Times New Roman"/>
                <w:sz w:val="20"/>
              </w:rPr>
            </w:pPr>
          </w:p>
          <w:p w14:paraId="7F3F5887" w14:textId="77777777" w:rsidR="00E245B6" w:rsidRPr="00101F21" w:rsidRDefault="00E245B6" w:rsidP="00E245B6">
            <w:pPr>
              <w:jc w:val="center"/>
              <w:rPr>
                <w:rFonts w:ascii="Times New Roman" w:hAnsi="Times New Roman" w:cs="Times New Roman"/>
                <w:sz w:val="20"/>
              </w:rPr>
            </w:pPr>
          </w:p>
        </w:tc>
      </w:tr>
      <w:tr w:rsidR="00E245B6" w:rsidRPr="00101F21" w14:paraId="2DD17F08" w14:textId="77777777" w:rsidTr="08A922AF">
        <w:tc>
          <w:tcPr>
            <w:tcW w:w="3492" w:type="dxa"/>
            <w:gridSpan w:val="2"/>
          </w:tcPr>
          <w:p w14:paraId="37D2DE54" w14:textId="0C99B2CA" w:rsidR="00E245B6" w:rsidRPr="00101F21" w:rsidRDefault="0082044F" w:rsidP="007E16CB">
            <w:pPr>
              <w:pStyle w:val="TableParagraph"/>
              <w:rPr>
                <w:rFonts w:ascii="Times New Roman" w:hAnsi="Times New Roman" w:cs="Times New Roman"/>
                <w:sz w:val="20"/>
              </w:rPr>
            </w:pPr>
            <w:r>
              <w:rPr>
                <w:rFonts w:ascii="Times New Roman" w:hAnsi="Times New Roman" w:cs="Times New Roman"/>
                <w:sz w:val="20"/>
              </w:rPr>
              <w:t xml:space="preserve">Student Communication: </w:t>
            </w:r>
            <w:r w:rsidR="00D76AA0">
              <w:rPr>
                <w:rFonts w:ascii="Times New Roman" w:hAnsi="Times New Roman" w:cs="Times New Roman"/>
                <w:sz w:val="20"/>
              </w:rPr>
              <w:t>Students</w:t>
            </w:r>
            <w:r w:rsidR="007E16CB">
              <w:rPr>
                <w:rFonts w:ascii="Times New Roman" w:hAnsi="Times New Roman" w:cs="Times New Roman"/>
                <w:sz w:val="20"/>
              </w:rPr>
              <w:t xml:space="preserve"> regularly</w:t>
            </w:r>
            <w:r w:rsidR="00D76AA0">
              <w:rPr>
                <w:rFonts w:ascii="Times New Roman" w:hAnsi="Times New Roman" w:cs="Times New Roman"/>
                <w:sz w:val="20"/>
              </w:rPr>
              <w:t xml:space="preserve"> communicate with</w:t>
            </w:r>
            <w:r>
              <w:rPr>
                <w:rFonts w:ascii="Times New Roman" w:hAnsi="Times New Roman" w:cs="Times New Roman"/>
                <w:sz w:val="20"/>
              </w:rPr>
              <w:t xml:space="preserve"> instructor and each other. </w:t>
            </w:r>
          </w:p>
        </w:tc>
        <w:tc>
          <w:tcPr>
            <w:tcW w:w="717" w:type="dxa"/>
            <w:vAlign w:val="center"/>
          </w:tcPr>
          <w:p w14:paraId="2FA7FDB4" w14:textId="77777777" w:rsidR="00E245B6" w:rsidRPr="00101F21" w:rsidRDefault="00E245B6" w:rsidP="00E245B6">
            <w:pPr>
              <w:jc w:val="center"/>
              <w:rPr>
                <w:rFonts w:ascii="Times New Roman" w:hAnsi="Times New Roman" w:cs="Times New Roman"/>
                <w:sz w:val="20"/>
              </w:rPr>
            </w:pPr>
          </w:p>
        </w:tc>
        <w:tc>
          <w:tcPr>
            <w:tcW w:w="688" w:type="dxa"/>
            <w:vAlign w:val="center"/>
          </w:tcPr>
          <w:p w14:paraId="5ABCBD47" w14:textId="77777777" w:rsidR="00E245B6" w:rsidRPr="00101F21" w:rsidRDefault="00E245B6" w:rsidP="00E245B6">
            <w:pPr>
              <w:jc w:val="center"/>
              <w:rPr>
                <w:rFonts w:ascii="Times New Roman" w:hAnsi="Times New Roman" w:cs="Times New Roman"/>
                <w:sz w:val="20"/>
              </w:rPr>
            </w:pPr>
          </w:p>
        </w:tc>
        <w:tc>
          <w:tcPr>
            <w:tcW w:w="805" w:type="dxa"/>
            <w:vAlign w:val="center"/>
          </w:tcPr>
          <w:p w14:paraId="15B6334C" w14:textId="77777777" w:rsidR="00E245B6" w:rsidRPr="00101F21" w:rsidRDefault="00E245B6" w:rsidP="00E245B6">
            <w:pPr>
              <w:jc w:val="center"/>
              <w:rPr>
                <w:rFonts w:ascii="Times New Roman" w:hAnsi="Times New Roman" w:cs="Times New Roman"/>
                <w:sz w:val="20"/>
              </w:rPr>
            </w:pPr>
          </w:p>
        </w:tc>
        <w:tc>
          <w:tcPr>
            <w:tcW w:w="717" w:type="dxa"/>
            <w:vAlign w:val="center"/>
          </w:tcPr>
          <w:p w14:paraId="09DAB0AC" w14:textId="77777777" w:rsidR="00E245B6" w:rsidRPr="00101F21" w:rsidRDefault="00E245B6" w:rsidP="00E245B6">
            <w:pPr>
              <w:jc w:val="center"/>
              <w:rPr>
                <w:rFonts w:ascii="Times New Roman" w:hAnsi="Times New Roman" w:cs="Times New Roman"/>
                <w:sz w:val="20"/>
              </w:rPr>
            </w:pPr>
          </w:p>
        </w:tc>
        <w:tc>
          <w:tcPr>
            <w:tcW w:w="4628" w:type="dxa"/>
            <w:gridSpan w:val="3"/>
            <w:vAlign w:val="center"/>
          </w:tcPr>
          <w:p w14:paraId="25B86398" w14:textId="77777777" w:rsidR="00E245B6" w:rsidRPr="00101F21" w:rsidRDefault="00E245B6" w:rsidP="00E245B6">
            <w:pPr>
              <w:jc w:val="center"/>
              <w:rPr>
                <w:rFonts w:ascii="Times New Roman" w:hAnsi="Times New Roman" w:cs="Times New Roman"/>
                <w:sz w:val="20"/>
              </w:rPr>
            </w:pPr>
          </w:p>
        </w:tc>
      </w:tr>
      <w:tr w:rsidR="00E245B6" w:rsidRPr="00101F21" w14:paraId="096CEC20" w14:textId="77777777" w:rsidTr="08A922AF">
        <w:tc>
          <w:tcPr>
            <w:tcW w:w="3492" w:type="dxa"/>
            <w:gridSpan w:val="2"/>
          </w:tcPr>
          <w:p w14:paraId="59033451" w14:textId="3EAC14CC" w:rsidR="00E245B6" w:rsidRPr="00101F21" w:rsidRDefault="00D76AA0" w:rsidP="007E16CB">
            <w:pPr>
              <w:rPr>
                <w:rFonts w:ascii="Times New Roman" w:hAnsi="Times New Roman" w:cs="Times New Roman"/>
                <w:sz w:val="20"/>
              </w:rPr>
            </w:pPr>
            <w:r>
              <w:rPr>
                <w:rFonts w:ascii="Times New Roman" w:hAnsi="Times New Roman" w:cs="Times New Roman"/>
                <w:sz w:val="20"/>
              </w:rPr>
              <w:t>Ins</w:t>
            </w:r>
            <w:r w:rsidR="00142345">
              <w:rPr>
                <w:rFonts w:ascii="Times New Roman" w:hAnsi="Times New Roman" w:cs="Times New Roman"/>
                <w:sz w:val="20"/>
              </w:rPr>
              <w:t xml:space="preserve">tructional Technology: </w:t>
            </w:r>
            <w:r w:rsidR="007E16CB">
              <w:rPr>
                <w:rFonts w:ascii="Times New Roman" w:hAnsi="Times New Roman" w:cs="Times New Roman"/>
                <w:sz w:val="20"/>
              </w:rPr>
              <w:t>P</w:t>
            </w:r>
            <w:r>
              <w:rPr>
                <w:rFonts w:ascii="Times New Roman" w:hAnsi="Times New Roman" w:cs="Times New Roman"/>
                <w:sz w:val="20"/>
              </w:rPr>
              <w:t>edagogical use of video conferencing, videos, slideshows, digital whiteboards, audience response systems</w:t>
            </w:r>
            <w:r w:rsidR="00142345">
              <w:rPr>
                <w:rFonts w:ascii="Times New Roman" w:hAnsi="Times New Roman" w:cs="Times New Roman"/>
                <w:sz w:val="20"/>
              </w:rPr>
              <w:t xml:space="preserve">, discussion forums, </w:t>
            </w:r>
            <w:r>
              <w:rPr>
                <w:rFonts w:ascii="Times New Roman" w:hAnsi="Times New Roman" w:cs="Times New Roman"/>
                <w:sz w:val="20"/>
              </w:rPr>
              <w:t>group chats, Web 2.0 tools</w:t>
            </w:r>
            <w:r w:rsidR="00142345">
              <w:rPr>
                <w:rFonts w:ascii="Times New Roman" w:hAnsi="Times New Roman" w:cs="Times New Roman"/>
                <w:sz w:val="20"/>
              </w:rPr>
              <w:t>, etc</w:t>
            </w:r>
            <w:r>
              <w:rPr>
                <w:rFonts w:ascii="Times New Roman" w:hAnsi="Times New Roman" w:cs="Times New Roman"/>
                <w:sz w:val="20"/>
              </w:rPr>
              <w:t xml:space="preserve">.   </w:t>
            </w:r>
          </w:p>
        </w:tc>
        <w:tc>
          <w:tcPr>
            <w:tcW w:w="717" w:type="dxa"/>
            <w:vAlign w:val="center"/>
          </w:tcPr>
          <w:p w14:paraId="6AFADC2B" w14:textId="77777777" w:rsidR="00E245B6" w:rsidRPr="00101F21" w:rsidRDefault="00E245B6" w:rsidP="00E245B6">
            <w:pPr>
              <w:jc w:val="center"/>
              <w:rPr>
                <w:rFonts w:ascii="Times New Roman" w:hAnsi="Times New Roman" w:cs="Times New Roman"/>
                <w:sz w:val="20"/>
              </w:rPr>
            </w:pPr>
          </w:p>
          <w:p w14:paraId="34DD482C" w14:textId="77777777" w:rsidR="00E245B6" w:rsidRPr="00101F21" w:rsidRDefault="00E245B6" w:rsidP="00E245B6">
            <w:pPr>
              <w:jc w:val="center"/>
              <w:rPr>
                <w:rFonts w:ascii="Times New Roman" w:hAnsi="Times New Roman" w:cs="Times New Roman"/>
                <w:sz w:val="20"/>
              </w:rPr>
            </w:pPr>
          </w:p>
        </w:tc>
        <w:tc>
          <w:tcPr>
            <w:tcW w:w="688" w:type="dxa"/>
            <w:vAlign w:val="center"/>
          </w:tcPr>
          <w:p w14:paraId="28267EDA" w14:textId="77777777" w:rsidR="00E245B6" w:rsidRPr="00101F21" w:rsidRDefault="00E245B6" w:rsidP="00E245B6">
            <w:pPr>
              <w:jc w:val="center"/>
              <w:rPr>
                <w:rFonts w:ascii="Times New Roman" w:hAnsi="Times New Roman" w:cs="Times New Roman"/>
                <w:sz w:val="20"/>
              </w:rPr>
            </w:pPr>
          </w:p>
        </w:tc>
        <w:tc>
          <w:tcPr>
            <w:tcW w:w="805" w:type="dxa"/>
            <w:vAlign w:val="center"/>
          </w:tcPr>
          <w:p w14:paraId="67DD33E1" w14:textId="77777777" w:rsidR="00E245B6" w:rsidRPr="00101F21" w:rsidRDefault="00E245B6" w:rsidP="00E245B6">
            <w:pPr>
              <w:jc w:val="center"/>
              <w:rPr>
                <w:rFonts w:ascii="Times New Roman" w:hAnsi="Times New Roman" w:cs="Times New Roman"/>
                <w:sz w:val="20"/>
              </w:rPr>
            </w:pPr>
          </w:p>
        </w:tc>
        <w:tc>
          <w:tcPr>
            <w:tcW w:w="717" w:type="dxa"/>
            <w:vAlign w:val="center"/>
          </w:tcPr>
          <w:p w14:paraId="2C1C31E8" w14:textId="77777777" w:rsidR="00E245B6" w:rsidRPr="00101F21" w:rsidRDefault="00E245B6" w:rsidP="00E245B6">
            <w:pPr>
              <w:jc w:val="center"/>
              <w:rPr>
                <w:rFonts w:ascii="Times New Roman" w:hAnsi="Times New Roman" w:cs="Times New Roman"/>
                <w:sz w:val="20"/>
              </w:rPr>
            </w:pPr>
          </w:p>
        </w:tc>
        <w:tc>
          <w:tcPr>
            <w:tcW w:w="4628" w:type="dxa"/>
            <w:gridSpan w:val="3"/>
            <w:vAlign w:val="center"/>
          </w:tcPr>
          <w:p w14:paraId="50B34BBA" w14:textId="77777777" w:rsidR="00E245B6" w:rsidRPr="00101F21" w:rsidRDefault="00E245B6" w:rsidP="00E245B6">
            <w:pPr>
              <w:jc w:val="center"/>
              <w:rPr>
                <w:rFonts w:ascii="Times New Roman" w:hAnsi="Times New Roman" w:cs="Times New Roman"/>
                <w:sz w:val="20"/>
              </w:rPr>
            </w:pPr>
          </w:p>
        </w:tc>
      </w:tr>
      <w:tr w:rsidR="00E245B6" w:rsidRPr="00101F21" w14:paraId="219F0BD1" w14:textId="77777777" w:rsidTr="08A922AF">
        <w:trPr>
          <w:cantSplit/>
          <w:trHeight w:val="1430"/>
        </w:trPr>
        <w:tc>
          <w:tcPr>
            <w:tcW w:w="3492" w:type="dxa"/>
            <w:gridSpan w:val="2"/>
            <w:vAlign w:val="center"/>
          </w:tcPr>
          <w:p w14:paraId="157342E6" w14:textId="26A8CED2" w:rsidR="00E245B6" w:rsidRPr="00101F21" w:rsidRDefault="007C1F73" w:rsidP="00E245B6">
            <w:pPr>
              <w:jc w:val="center"/>
              <w:rPr>
                <w:rFonts w:ascii="Times New Roman" w:hAnsi="Times New Roman" w:cs="Times New Roman"/>
                <w:b/>
                <w:sz w:val="18"/>
              </w:rPr>
            </w:pPr>
            <w:r>
              <w:rPr>
                <w:rFonts w:ascii="Times New Roman" w:hAnsi="Times New Roman" w:cs="Times New Roman"/>
                <w:b/>
                <w:sz w:val="18"/>
              </w:rPr>
              <w:t>Best practices of</w:t>
            </w:r>
            <w:r w:rsidR="00E245B6" w:rsidRPr="00101F21">
              <w:rPr>
                <w:rFonts w:ascii="Times New Roman" w:hAnsi="Times New Roman" w:cs="Times New Roman"/>
                <w:b/>
                <w:sz w:val="18"/>
              </w:rPr>
              <w:t>:</w:t>
            </w:r>
          </w:p>
          <w:p w14:paraId="01DA2556" w14:textId="04E3E64B" w:rsidR="00E245B6" w:rsidRPr="00101F21" w:rsidRDefault="007C1F73" w:rsidP="00D76AA0">
            <w:pPr>
              <w:jc w:val="center"/>
              <w:rPr>
                <w:rFonts w:ascii="Times New Roman" w:hAnsi="Times New Roman" w:cs="Times New Roman"/>
                <w:b/>
                <w:sz w:val="18"/>
              </w:rPr>
            </w:pPr>
            <w:r>
              <w:rPr>
                <w:rFonts w:ascii="Times New Roman" w:hAnsi="Times New Roman" w:cs="Times New Roman"/>
                <w:b/>
                <w:sz w:val="28"/>
              </w:rPr>
              <w:t>A</w:t>
            </w:r>
            <w:r w:rsidR="00D76AA0">
              <w:rPr>
                <w:rFonts w:ascii="Times New Roman" w:hAnsi="Times New Roman" w:cs="Times New Roman"/>
                <w:b/>
                <w:sz w:val="28"/>
              </w:rPr>
              <w:t>ssessment and A</w:t>
            </w:r>
            <w:r>
              <w:rPr>
                <w:rFonts w:ascii="Times New Roman" w:hAnsi="Times New Roman" w:cs="Times New Roman"/>
                <w:b/>
                <w:sz w:val="28"/>
              </w:rPr>
              <w:t xml:space="preserve">cademic Student </w:t>
            </w:r>
            <w:r w:rsidR="007D749D" w:rsidRPr="00101F21">
              <w:rPr>
                <w:rFonts w:ascii="Times New Roman" w:hAnsi="Times New Roman" w:cs="Times New Roman"/>
                <w:b/>
                <w:sz w:val="28"/>
              </w:rPr>
              <w:t>Support</w:t>
            </w:r>
            <w:r w:rsidR="00D76AA0">
              <w:rPr>
                <w:rFonts w:ascii="Times New Roman" w:hAnsi="Times New Roman" w:cs="Times New Roman"/>
                <w:b/>
                <w:sz w:val="28"/>
              </w:rPr>
              <w:t xml:space="preserve"> </w:t>
            </w:r>
          </w:p>
        </w:tc>
        <w:tc>
          <w:tcPr>
            <w:tcW w:w="717" w:type="dxa"/>
            <w:textDirection w:val="btLr"/>
            <w:vAlign w:val="center"/>
          </w:tcPr>
          <w:p w14:paraId="28D6F510" w14:textId="308BFE46" w:rsidR="00E245B6" w:rsidRPr="00101F21" w:rsidRDefault="004B2D42" w:rsidP="00E245B6">
            <w:pPr>
              <w:ind w:left="113" w:right="113"/>
              <w:jc w:val="center"/>
              <w:rPr>
                <w:rFonts w:ascii="Times New Roman" w:hAnsi="Times New Roman" w:cs="Times New Roman"/>
                <w:b/>
                <w:sz w:val="18"/>
              </w:rPr>
            </w:pPr>
            <w:r>
              <w:rPr>
                <w:rFonts w:ascii="Times New Roman" w:hAnsi="Times New Roman" w:cs="Times New Roman"/>
                <w:b/>
                <w:sz w:val="18"/>
              </w:rPr>
              <w:t>Exceeds (3</w:t>
            </w:r>
            <w:r w:rsidR="00E245B6" w:rsidRPr="00101F21">
              <w:rPr>
                <w:rFonts w:ascii="Times New Roman" w:hAnsi="Times New Roman" w:cs="Times New Roman"/>
                <w:b/>
                <w:sz w:val="18"/>
              </w:rPr>
              <w:t>)</w:t>
            </w:r>
          </w:p>
        </w:tc>
        <w:tc>
          <w:tcPr>
            <w:tcW w:w="688" w:type="dxa"/>
            <w:textDirection w:val="btLr"/>
            <w:vAlign w:val="center"/>
          </w:tcPr>
          <w:p w14:paraId="59842FB8" w14:textId="20891C5F" w:rsidR="00E245B6" w:rsidRPr="00101F21" w:rsidRDefault="004B2D42" w:rsidP="00E245B6">
            <w:pPr>
              <w:spacing w:before="240"/>
              <w:ind w:left="113" w:right="113"/>
              <w:jc w:val="center"/>
              <w:rPr>
                <w:rFonts w:ascii="Times New Roman" w:hAnsi="Times New Roman" w:cs="Times New Roman"/>
                <w:b/>
                <w:sz w:val="18"/>
              </w:rPr>
            </w:pPr>
            <w:r>
              <w:rPr>
                <w:rFonts w:ascii="Times New Roman" w:hAnsi="Times New Roman" w:cs="Times New Roman"/>
                <w:b/>
                <w:sz w:val="18"/>
              </w:rPr>
              <w:t>Meet</w:t>
            </w:r>
            <w:r w:rsidR="001C0993">
              <w:rPr>
                <w:rFonts w:ascii="Times New Roman" w:hAnsi="Times New Roman" w:cs="Times New Roman"/>
                <w:b/>
                <w:sz w:val="18"/>
              </w:rPr>
              <w:t>s</w:t>
            </w:r>
            <w:r>
              <w:rPr>
                <w:rFonts w:ascii="Times New Roman" w:hAnsi="Times New Roman" w:cs="Times New Roman"/>
                <w:b/>
                <w:sz w:val="18"/>
              </w:rPr>
              <w:t xml:space="preserve"> (2</w:t>
            </w:r>
            <w:r w:rsidR="00E245B6" w:rsidRPr="00101F21">
              <w:rPr>
                <w:rFonts w:ascii="Times New Roman" w:hAnsi="Times New Roman" w:cs="Times New Roman"/>
                <w:b/>
                <w:sz w:val="18"/>
              </w:rPr>
              <w:t>)</w:t>
            </w:r>
          </w:p>
        </w:tc>
        <w:tc>
          <w:tcPr>
            <w:tcW w:w="805" w:type="dxa"/>
            <w:textDirection w:val="btLr"/>
            <w:vAlign w:val="center"/>
          </w:tcPr>
          <w:p w14:paraId="3F278C92" w14:textId="4643B3C5" w:rsidR="00E245B6" w:rsidRPr="00101F21" w:rsidRDefault="00427F29" w:rsidP="225B7686">
            <w:pPr>
              <w:ind w:left="113" w:right="113"/>
              <w:jc w:val="center"/>
              <w:rPr>
                <w:rFonts w:ascii="Times New Roman" w:hAnsi="Times New Roman" w:cs="Times New Roman"/>
                <w:b/>
                <w:bCs/>
                <w:sz w:val="18"/>
                <w:szCs w:val="18"/>
              </w:rPr>
            </w:pPr>
            <w:r w:rsidRPr="225B7686">
              <w:rPr>
                <w:rFonts w:ascii="Times New Roman" w:hAnsi="Times New Roman" w:cs="Times New Roman"/>
                <w:b/>
                <w:bCs/>
                <w:sz w:val="18"/>
                <w:szCs w:val="18"/>
              </w:rPr>
              <w:t>Area</w:t>
            </w:r>
            <w:r w:rsidR="156783F2" w:rsidRPr="225B7686">
              <w:rPr>
                <w:rFonts w:ascii="Times New Roman" w:hAnsi="Times New Roman" w:cs="Times New Roman"/>
                <w:b/>
                <w:bCs/>
                <w:sz w:val="18"/>
                <w:szCs w:val="18"/>
              </w:rPr>
              <w:t xml:space="preserve"> for</w:t>
            </w:r>
            <w:r w:rsidR="6FF426E5" w:rsidRPr="225B7686">
              <w:rPr>
                <w:rFonts w:ascii="Times New Roman" w:hAnsi="Times New Roman" w:cs="Times New Roman"/>
                <w:b/>
                <w:bCs/>
                <w:sz w:val="18"/>
                <w:szCs w:val="18"/>
              </w:rPr>
              <w:t xml:space="preserve"> Improvement  (1</w:t>
            </w:r>
            <w:r w:rsidR="63BF23A4" w:rsidRPr="225B7686">
              <w:rPr>
                <w:rFonts w:ascii="Times New Roman" w:hAnsi="Times New Roman" w:cs="Times New Roman"/>
                <w:b/>
                <w:bCs/>
                <w:sz w:val="18"/>
                <w:szCs w:val="18"/>
              </w:rPr>
              <w:t>)</w:t>
            </w:r>
          </w:p>
        </w:tc>
        <w:tc>
          <w:tcPr>
            <w:tcW w:w="717" w:type="dxa"/>
            <w:textDirection w:val="btLr"/>
            <w:vAlign w:val="center"/>
          </w:tcPr>
          <w:p w14:paraId="6B489800" w14:textId="4E399973" w:rsidR="00E245B6" w:rsidRPr="00101F21" w:rsidRDefault="004B2D42" w:rsidP="00E245B6">
            <w:pPr>
              <w:ind w:left="113" w:right="113"/>
              <w:jc w:val="center"/>
              <w:rPr>
                <w:rFonts w:ascii="Times New Roman" w:hAnsi="Times New Roman" w:cs="Times New Roman"/>
                <w:b/>
                <w:sz w:val="18"/>
              </w:rPr>
            </w:pPr>
            <w:r>
              <w:rPr>
                <w:rFonts w:ascii="Times New Roman" w:hAnsi="Times New Roman" w:cs="Times New Roman"/>
                <w:b/>
                <w:sz w:val="18"/>
              </w:rPr>
              <w:t>Not  Observed (0</w:t>
            </w:r>
            <w:r w:rsidR="00E245B6" w:rsidRPr="00101F21">
              <w:rPr>
                <w:rFonts w:ascii="Times New Roman" w:hAnsi="Times New Roman" w:cs="Times New Roman"/>
                <w:b/>
                <w:sz w:val="18"/>
              </w:rPr>
              <w:t>)</w:t>
            </w:r>
          </w:p>
        </w:tc>
        <w:tc>
          <w:tcPr>
            <w:tcW w:w="4628" w:type="dxa"/>
            <w:gridSpan w:val="3"/>
            <w:vAlign w:val="center"/>
          </w:tcPr>
          <w:p w14:paraId="5AFC2578" w14:textId="77777777" w:rsidR="00E245B6" w:rsidRPr="00101F21" w:rsidRDefault="00E245B6" w:rsidP="00E245B6">
            <w:pPr>
              <w:jc w:val="center"/>
              <w:rPr>
                <w:rFonts w:ascii="Times New Roman" w:hAnsi="Times New Roman" w:cs="Times New Roman"/>
                <w:b/>
                <w:sz w:val="18"/>
              </w:rPr>
            </w:pPr>
          </w:p>
          <w:p w14:paraId="163654F9" w14:textId="60A9C5D5" w:rsidR="00E245B6" w:rsidRPr="00101F21" w:rsidRDefault="0062638A" w:rsidP="00E245B6">
            <w:pPr>
              <w:ind w:left="720" w:right="720"/>
              <w:jc w:val="center"/>
              <w:rPr>
                <w:rFonts w:ascii="Times New Roman" w:hAnsi="Times New Roman" w:cs="Times New Roman"/>
                <w:b/>
              </w:rPr>
            </w:pPr>
            <w:r>
              <w:rPr>
                <w:rFonts w:ascii="Times New Roman" w:hAnsi="Times New Roman" w:cs="Times New Roman"/>
                <w:b/>
              </w:rPr>
              <w:t xml:space="preserve">Examples and </w:t>
            </w:r>
            <w:r w:rsidR="00E245B6" w:rsidRPr="00101F21">
              <w:rPr>
                <w:rFonts w:ascii="Times New Roman" w:hAnsi="Times New Roman" w:cs="Times New Roman"/>
                <w:b/>
              </w:rPr>
              <w:t>Comments</w:t>
            </w:r>
            <w:r w:rsidR="000A1357">
              <w:rPr>
                <w:rFonts w:ascii="Times New Roman" w:hAnsi="Times New Roman" w:cs="Times New Roman"/>
                <w:b/>
              </w:rPr>
              <w:t>:</w:t>
            </w:r>
            <w:r w:rsidR="00E245B6" w:rsidRPr="00101F21">
              <w:rPr>
                <w:rFonts w:ascii="Times New Roman" w:hAnsi="Times New Roman" w:cs="Times New Roman"/>
                <w:b/>
              </w:rPr>
              <w:t xml:space="preserve"> </w:t>
            </w:r>
          </w:p>
          <w:p w14:paraId="3D6688E8" w14:textId="77777777" w:rsidR="00E245B6" w:rsidRPr="00101F21" w:rsidRDefault="00E245B6" w:rsidP="00E245B6">
            <w:pPr>
              <w:ind w:left="720" w:right="720"/>
              <w:jc w:val="center"/>
              <w:rPr>
                <w:rFonts w:ascii="Times New Roman" w:hAnsi="Times New Roman" w:cs="Times New Roman"/>
                <w:b/>
                <w:sz w:val="18"/>
              </w:rPr>
            </w:pPr>
          </w:p>
        </w:tc>
      </w:tr>
      <w:tr w:rsidR="001763A1" w:rsidRPr="00101F21" w14:paraId="74F4083A" w14:textId="77777777" w:rsidTr="08A922AF">
        <w:tc>
          <w:tcPr>
            <w:tcW w:w="3492" w:type="dxa"/>
            <w:gridSpan w:val="2"/>
            <w:vAlign w:val="center"/>
          </w:tcPr>
          <w:p w14:paraId="0790AE55" w14:textId="3473B0EC" w:rsidR="001763A1" w:rsidRPr="00101F21" w:rsidRDefault="00142345" w:rsidP="007E16CB">
            <w:pPr>
              <w:rPr>
                <w:rFonts w:ascii="Times New Roman" w:hAnsi="Times New Roman" w:cs="Times New Roman"/>
                <w:sz w:val="20"/>
                <w:szCs w:val="20"/>
              </w:rPr>
            </w:pPr>
            <w:r>
              <w:rPr>
                <w:rFonts w:ascii="Times New Roman" w:hAnsi="Times New Roman" w:cs="Times New Roman"/>
                <w:sz w:val="20"/>
                <w:szCs w:val="20"/>
              </w:rPr>
              <w:t xml:space="preserve">Assessments: </w:t>
            </w:r>
            <w:r w:rsidR="007E16CB">
              <w:rPr>
                <w:rFonts w:ascii="Times New Roman" w:hAnsi="Times New Roman" w:cs="Times New Roman"/>
                <w:sz w:val="20"/>
                <w:szCs w:val="20"/>
              </w:rPr>
              <w:t>Various f</w:t>
            </w:r>
            <w:r>
              <w:rPr>
                <w:rFonts w:ascii="Times New Roman" w:hAnsi="Times New Roman" w:cs="Times New Roman"/>
                <w:sz w:val="20"/>
                <w:szCs w:val="20"/>
              </w:rPr>
              <w:t>ormative and summative assessments</w:t>
            </w:r>
            <w:r w:rsidR="007E16CB">
              <w:rPr>
                <w:rFonts w:ascii="Times New Roman" w:hAnsi="Times New Roman" w:cs="Times New Roman"/>
                <w:sz w:val="20"/>
                <w:szCs w:val="20"/>
              </w:rPr>
              <w:t xml:space="preserve"> are present, </w:t>
            </w:r>
            <w:r>
              <w:rPr>
                <w:rFonts w:ascii="Times New Roman" w:hAnsi="Times New Roman" w:cs="Times New Roman"/>
                <w:sz w:val="20"/>
                <w:szCs w:val="20"/>
              </w:rPr>
              <w:t>align with learning outcomes for th</w:t>
            </w:r>
            <w:r w:rsidR="007E16CB">
              <w:rPr>
                <w:rFonts w:ascii="Times New Roman" w:hAnsi="Times New Roman" w:cs="Times New Roman"/>
                <w:sz w:val="20"/>
                <w:szCs w:val="20"/>
              </w:rPr>
              <w:t xml:space="preserve">e course or module/online unit, and meaningful feedback is given. </w:t>
            </w:r>
          </w:p>
        </w:tc>
        <w:tc>
          <w:tcPr>
            <w:tcW w:w="717" w:type="dxa"/>
            <w:vAlign w:val="center"/>
          </w:tcPr>
          <w:p w14:paraId="547CA993" w14:textId="77777777" w:rsidR="001763A1" w:rsidRPr="00101F21" w:rsidRDefault="001763A1" w:rsidP="001763A1">
            <w:pPr>
              <w:jc w:val="center"/>
              <w:rPr>
                <w:rFonts w:ascii="Times New Roman" w:hAnsi="Times New Roman" w:cs="Times New Roman"/>
                <w:sz w:val="20"/>
              </w:rPr>
            </w:pPr>
          </w:p>
        </w:tc>
        <w:tc>
          <w:tcPr>
            <w:tcW w:w="688" w:type="dxa"/>
            <w:vAlign w:val="center"/>
          </w:tcPr>
          <w:p w14:paraId="4D825D2B" w14:textId="77777777" w:rsidR="001763A1" w:rsidRPr="00101F21" w:rsidRDefault="001763A1" w:rsidP="001763A1">
            <w:pPr>
              <w:jc w:val="center"/>
              <w:rPr>
                <w:rFonts w:ascii="Times New Roman" w:hAnsi="Times New Roman" w:cs="Times New Roman"/>
                <w:sz w:val="20"/>
              </w:rPr>
            </w:pPr>
          </w:p>
        </w:tc>
        <w:tc>
          <w:tcPr>
            <w:tcW w:w="805" w:type="dxa"/>
            <w:vAlign w:val="center"/>
          </w:tcPr>
          <w:p w14:paraId="1D3D22A0" w14:textId="77777777" w:rsidR="001763A1" w:rsidRPr="00101F21" w:rsidRDefault="001763A1" w:rsidP="001763A1">
            <w:pPr>
              <w:jc w:val="center"/>
              <w:rPr>
                <w:rFonts w:ascii="Times New Roman" w:hAnsi="Times New Roman" w:cs="Times New Roman"/>
                <w:sz w:val="20"/>
              </w:rPr>
            </w:pPr>
          </w:p>
        </w:tc>
        <w:tc>
          <w:tcPr>
            <w:tcW w:w="717" w:type="dxa"/>
            <w:vAlign w:val="center"/>
          </w:tcPr>
          <w:p w14:paraId="4D660C19" w14:textId="77777777" w:rsidR="001763A1" w:rsidRPr="00101F21" w:rsidRDefault="001763A1" w:rsidP="001763A1">
            <w:pPr>
              <w:jc w:val="center"/>
              <w:rPr>
                <w:rFonts w:ascii="Times New Roman" w:hAnsi="Times New Roman" w:cs="Times New Roman"/>
                <w:sz w:val="20"/>
              </w:rPr>
            </w:pPr>
          </w:p>
        </w:tc>
        <w:tc>
          <w:tcPr>
            <w:tcW w:w="4628" w:type="dxa"/>
            <w:gridSpan w:val="3"/>
            <w:vAlign w:val="center"/>
          </w:tcPr>
          <w:p w14:paraId="5EEAE8DB" w14:textId="77777777" w:rsidR="001763A1" w:rsidRPr="00101F21" w:rsidRDefault="001763A1" w:rsidP="001763A1">
            <w:pPr>
              <w:ind w:left="360"/>
              <w:rPr>
                <w:rFonts w:ascii="Times New Roman" w:hAnsi="Times New Roman" w:cs="Times New Roman"/>
                <w:sz w:val="20"/>
              </w:rPr>
            </w:pPr>
          </w:p>
        </w:tc>
      </w:tr>
      <w:tr w:rsidR="006A3C13" w:rsidRPr="00101F21" w14:paraId="29BF628B" w14:textId="77777777" w:rsidTr="08A922AF">
        <w:tc>
          <w:tcPr>
            <w:tcW w:w="3492" w:type="dxa"/>
            <w:gridSpan w:val="2"/>
            <w:vAlign w:val="center"/>
          </w:tcPr>
          <w:p w14:paraId="5DC4D43B" w14:textId="685DAF18" w:rsidR="006A3C13" w:rsidRPr="00101F21" w:rsidRDefault="00142345" w:rsidP="00066053">
            <w:pPr>
              <w:rPr>
                <w:rFonts w:ascii="Times New Roman" w:hAnsi="Times New Roman" w:cs="Times New Roman"/>
                <w:sz w:val="20"/>
                <w:szCs w:val="20"/>
              </w:rPr>
            </w:pPr>
            <w:r>
              <w:rPr>
                <w:rFonts w:ascii="Times New Roman" w:hAnsi="Times New Roman" w:cs="Times New Roman"/>
                <w:sz w:val="20"/>
                <w:szCs w:val="20"/>
              </w:rPr>
              <w:t>Gradebook:</w:t>
            </w:r>
            <w:r w:rsidR="006A3C13" w:rsidRPr="00101F21">
              <w:rPr>
                <w:rFonts w:ascii="Times New Roman" w:hAnsi="Times New Roman" w:cs="Times New Roman"/>
                <w:sz w:val="20"/>
                <w:szCs w:val="20"/>
              </w:rPr>
              <w:t xml:space="preserve"> </w:t>
            </w:r>
            <w:r>
              <w:rPr>
                <w:rFonts w:ascii="Times New Roman" w:hAnsi="Times New Roman" w:cs="Times New Roman"/>
                <w:sz w:val="20"/>
                <w:szCs w:val="20"/>
              </w:rPr>
              <w:t xml:space="preserve">Grading </w:t>
            </w:r>
            <w:r w:rsidR="00066053">
              <w:rPr>
                <w:rFonts w:ascii="Times New Roman" w:hAnsi="Times New Roman" w:cs="Times New Roman"/>
                <w:sz w:val="20"/>
                <w:szCs w:val="20"/>
              </w:rPr>
              <w:t>criteria is</w:t>
            </w:r>
            <w:r w:rsidR="006A3C13" w:rsidRPr="00101F21">
              <w:rPr>
                <w:rFonts w:ascii="Times New Roman" w:hAnsi="Times New Roman" w:cs="Times New Roman"/>
                <w:sz w:val="20"/>
                <w:szCs w:val="20"/>
              </w:rPr>
              <w:t xml:space="preserve"> clearly defined through rubrics</w:t>
            </w:r>
            <w:r w:rsidR="00035B78">
              <w:rPr>
                <w:rFonts w:ascii="Times New Roman" w:hAnsi="Times New Roman" w:cs="Times New Roman"/>
                <w:sz w:val="20"/>
                <w:szCs w:val="20"/>
              </w:rPr>
              <w:t xml:space="preserve"> and models,</w:t>
            </w:r>
            <w:r w:rsidR="006A3C13" w:rsidRPr="00101F21">
              <w:rPr>
                <w:rFonts w:ascii="Times New Roman" w:hAnsi="Times New Roman" w:cs="Times New Roman"/>
                <w:sz w:val="20"/>
                <w:szCs w:val="20"/>
              </w:rPr>
              <w:t xml:space="preserve"> gradebook is </w:t>
            </w:r>
            <w:r w:rsidR="00066053">
              <w:rPr>
                <w:rFonts w:ascii="Times New Roman" w:hAnsi="Times New Roman" w:cs="Times New Roman"/>
                <w:sz w:val="20"/>
                <w:szCs w:val="20"/>
              </w:rPr>
              <w:t xml:space="preserve">visible for checking </w:t>
            </w:r>
            <w:r w:rsidR="006A3C13" w:rsidRPr="00101F21">
              <w:rPr>
                <w:rFonts w:ascii="Times New Roman" w:hAnsi="Times New Roman" w:cs="Times New Roman"/>
                <w:sz w:val="20"/>
                <w:szCs w:val="20"/>
              </w:rPr>
              <w:t>progress</w:t>
            </w:r>
            <w:r w:rsidR="00035B78">
              <w:rPr>
                <w:rFonts w:ascii="Times New Roman" w:hAnsi="Times New Roman" w:cs="Times New Roman"/>
                <w:sz w:val="20"/>
                <w:szCs w:val="20"/>
              </w:rPr>
              <w:t>, and grades</w:t>
            </w:r>
            <w:r w:rsidR="006A3C13" w:rsidRPr="00101F21">
              <w:rPr>
                <w:rFonts w:ascii="Times New Roman" w:hAnsi="Times New Roman" w:cs="Times New Roman"/>
                <w:sz w:val="20"/>
                <w:szCs w:val="20"/>
              </w:rPr>
              <w:t xml:space="preserve"> </w:t>
            </w:r>
            <w:r>
              <w:rPr>
                <w:rFonts w:ascii="Times New Roman" w:hAnsi="Times New Roman" w:cs="Times New Roman"/>
                <w:sz w:val="20"/>
                <w:szCs w:val="20"/>
              </w:rPr>
              <w:t xml:space="preserve">are </w:t>
            </w:r>
            <w:r w:rsidR="006A3C13" w:rsidRPr="00101F21">
              <w:rPr>
                <w:rFonts w:ascii="Times New Roman" w:hAnsi="Times New Roman" w:cs="Times New Roman"/>
                <w:sz w:val="20"/>
                <w:szCs w:val="20"/>
              </w:rPr>
              <w:t>posted in accordance with stated response times.</w:t>
            </w:r>
          </w:p>
        </w:tc>
        <w:tc>
          <w:tcPr>
            <w:tcW w:w="717" w:type="dxa"/>
            <w:vAlign w:val="center"/>
          </w:tcPr>
          <w:p w14:paraId="630EC71B" w14:textId="77777777" w:rsidR="006A3C13" w:rsidRPr="00101F21" w:rsidRDefault="006A3C13" w:rsidP="001763A1">
            <w:pPr>
              <w:jc w:val="center"/>
              <w:rPr>
                <w:rFonts w:ascii="Times New Roman" w:hAnsi="Times New Roman" w:cs="Times New Roman"/>
                <w:sz w:val="20"/>
              </w:rPr>
            </w:pPr>
          </w:p>
        </w:tc>
        <w:tc>
          <w:tcPr>
            <w:tcW w:w="688" w:type="dxa"/>
            <w:vAlign w:val="center"/>
          </w:tcPr>
          <w:p w14:paraId="48F93152" w14:textId="77777777" w:rsidR="006A3C13" w:rsidRPr="00101F21" w:rsidRDefault="006A3C13" w:rsidP="001763A1">
            <w:pPr>
              <w:jc w:val="center"/>
              <w:rPr>
                <w:rFonts w:ascii="Times New Roman" w:hAnsi="Times New Roman" w:cs="Times New Roman"/>
                <w:sz w:val="20"/>
              </w:rPr>
            </w:pPr>
          </w:p>
        </w:tc>
        <w:tc>
          <w:tcPr>
            <w:tcW w:w="805" w:type="dxa"/>
            <w:vAlign w:val="center"/>
          </w:tcPr>
          <w:p w14:paraId="1AE600D1" w14:textId="77777777" w:rsidR="006A3C13" w:rsidRPr="00101F21" w:rsidRDefault="006A3C13" w:rsidP="001763A1">
            <w:pPr>
              <w:jc w:val="center"/>
              <w:rPr>
                <w:rFonts w:ascii="Times New Roman" w:hAnsi="Times New Roman" w:cs="Times New Roman"/>
                <w:sz w:val="20"/>
              </w:rPr>
            </w:pPr>
          </w:p>
        </w:tc>
        <w:tc>
          <w:tcPr>
            <w:tcW w:w="717" w:type="dxa"/>
            <w:vAlign w:val="center"/>
          </w:tcPr>
          <w:p w14:paraId="04BA063B" w14:textId="77777777" w:rsidR="006A3C13" w:rsidRPr="00101F21" w:rsidRDefault="006A3C13" w:rsidP="001763A1">
            <w:pPr>
              <w:jc w:val="center"/>
              <w:rPr>
                <w:rFonts w:ascii="Times New Roman" w:hAnsi="Times New Roman" w:cs="Times New Roman"/>
                <w:sz w:val="20"/>
              </w:rPr>
            </w:pPr>
          </w:p>
        </w:tc>
        <w:tc>
          <w:tcPr>
            <w:tcW w:w="4628" w:type="dxa"/>
            <w:gridSpan w:val="3"/>
            <w:vAlign w:val="center"/>
          </w:tcPr>
          <w:p w14:paraId="6F8DB0AA" w14:textId="77777777" w:rsidR="006A3C13" w:rsidRPr="00101F21" w:rsidRDefault="006A3C13" w:rsidP="001763A1">
            <w:pPr>
              <w:ind w:left="360"/>
              <w:rPr>
                <w:rFonts w:ascii="Times New Roman" w:hAnsi="Times New Roman" w:cs="Times New Roman"/>
                <w:sz w:val="20"/>
              </w:rPr>
            </w:pPr>
          </w:p>
        </w:tc>
      </w:tr>
      <w:tr w:rsidR="001763A1" w:rsidRPr="00101F21" w14:paraId="46156765" w14:textId="77777777" w:rsidTr="08A922AF">
        <w:tc>
          <w:tcPr>
            <w:tcW w:w="3492" w:type="dxa"/>
            <w:gridSpan w:val="2"/>
          </w:tcPr>
          <w:p w14:paraId="50EC7DC6" w14:textId="0AB8779A" w:rsidR="001763A1" w:rsidRPr="00101F21" w:rsidRDefault="00142345" w:rsidP="001763A1">
            <w:pPr>
              <w:pStyle w:val="TableParagraph"/>
              <w:rPr>
                <w:rFonts w:ascii="Times New Roman" w:hAnsi="Times New Roman" w:cs="Times New Roman"/>
                <w:sz w:val="20"/>
                <w:szCs w:val="20"/>
              </w:rPr>
            </w:pPr>
            <w:r w:rsidRPr="08A922AF">
              <w:rPr>
                <w:rFonts w:ascii="Times New Roman" w:hAnsi="Times New Roman" w:cs="Times New Roman"/>
                <w:sz w:val="20"/>
                <w:szCs w:val="20"/>
              </w:rPr>
              <w:t xml:space="preserve">Academic Student Support: </w:t>
            </w:r>
            <w:r w:rsidR="001763A1" w:rsidRPr="08A922AF">
              <w:rPr>
                <w:rFonts w:ascii="Times New Roman" w:hAnsi="Times New Roman" w:cs="Times New Roman"/>
                <w:sz w:val="20"/>
                <w:szCs w:val="20"/>
              </w:rPr>
              <w:t>Instructor provides</w:t>
            </w:r>
            <w:r w:rsidRPr="08A922AF">
              <w:rPr>
                <w:rFonts w:ascii="Times New Roman" w:hAnsi="Times New Roman" w:cs="Times New Roman"/>
                <w:sz w:val="20"/>
                <w:szCs w:val="20"/>
              </w:rPr>
              <w:t xml:space="preserve"> </w:t>
            </w:r>
            <w:r w:rsidR="0B9D571D" w:rsidRPr="08A922AF">
              <w:rPr>
                <w:rFonts w:ascii="Times New Roman" w:hAnsi="Times New Roman" w:cs="Times New Roman"/>
                <w:sz w:val="20"/>
                <w:szCs w:val="20"/>
              </w:rPr>
              <w:t xml:space="preserve">clear, easy to locate </w:t>
            </w:r>
            <w:r w:rsidRPr="08A922AF">
              <w:rPr>
                <w:rFonts w:ascii="Times New Roman" w:hAnsi="Times New Roman" w:cs="Times New Roman"/>
                <w:sz w:val="20"/>
                <w:szCs w:val="20"/>
              </w:rPr>
              <w:t>resources to assist students with research</w:t>
            </w:r>
            <w:r w:rsidR="6C1640B8" w:rsidRPr="08A922AF">
              <w:rPr>
                <w:rFonts w:ascii="Times New Roman" w:hAnsi="Times New Roman" w:cs="Times New Roman"/>
                <w:sz w:val="20"/>
                <w:szCs w:val="20"/>
              </w:rPr>
              <w:t>,</w:t>
            </w:r>
            <w:r w:rsidRPr="08A922AF">
              <w:rPr>
                <w:rFonts w:ascii="Times New Roman" w:hAnsi="Times New Roman" w:cs="Times New Roman"/>
                <w:sz w:val="20"/>
                <w:szCs w:val="20"/>
              </w:rPr>
              <w:t xml:space="preserve"> study skills</w:t>
            </w:r>
            <w:r w:rsidR="6978DCE2" w:rsidRPr="08A922AF">
              <w:rPr>
                <w:rFonts w:ascii="Times New Roman" w:hAnsi="Times New Roman" w:cs="Times New Roman"/>
                <w:sz w:val="20"/>
                <w:szCs w:val="20"/>
              </w:rPr>
              <w:t xml:space="preserve">, and tech support </w:t>
            </w:r>
            <w:r w:rsidRPr="08A922AF">
              <w:rPr>
                <w:rFonts w:ascii="Times New Roman" w:hAnsi="Times New Roman" w:cs="Times New Roman"/>
                <w:sz w:val="20"/>
                <w:szCs w:val="20"/>
              </w:rPr>
              <w:t xml:space="preserve">(e.g. </w:t>
            </w:r>
            <w:r w:rsidR="7AF71565" w:rsidRPr="08A922AF">
              <w:rPr>
                <w:rFonts w:ascii="Times New Roman" w:hAnsi="Times New Roman" w:cs="Times New Roman"/>
                <w:sz w:val="20"/>
                <w:szCs w:val="20"/>
              </w:rPr>
              <w:t xml:space="preserve">Center for eLearning, </w:t>
            </w:r>
            <w:r w:rsidRPr="08A922AF">
              <w:rPr>
                <w:rFonts w:ascii="Times New Roman" w:hAnsi="Times New Roman" w:cs="Times New Roman"/>
                <w:sz w:val="20"/>
                <w:szCs w:val="20"/>
              </w:rPr>
              <w:t>online tutoring, library</w:t>
            </w:r>
            <w:r w:rsidR="001C0993" w:rsidRPr="08A922AF">
              <w:rPr>
                <w:rFonts w:ascii="Times New Roman" w:hAnsi="Times New Roman" w:cs="Times New Roman"/>
                <w:sz w:val="20"/>
                <w:szCs w:val="20"/>
              </w:rPr>
              <w:t xml:space="preserve"> resources)</w:t>
            </w:r>
            <w:r w:rsidRPr="08A922AF">
              <w:rPr>
                <w:rFonts w:ascii="Times New Roman" w:hAnsi="Times New Roman" w:cs="Times New Roman"/>
                <w:sz w:val="20"/>
                <w:szCs w:val="20"/>
              </w:rPr>
              <w:t xml:space="preserve">  </w:t>
            </w:r>
          </w:p>
        </w:tc>
        <w:tc>
          <w:tcPr>
            <w:tcW w:w="717" w:type="dxa"/>
            <w:vAlign w:val="center"/>
          </w:tcPr>
          <w:p w14:paraId="1BA1F391" w14:textId="77777777" w:rsidR="001763A1" w:rsidRPr="00101F21" w:rsidRDefault="001763A1" w:rsidP="001763A1">
            <w:pPr>
              <w:jc w:val="center"/>
              <w:rPr>
                <w:rFonts w:ascii="Times New Roman" w:hAnsi="Times New Roman" w:cs="Times New Roman"/>
                <w:sz w:val="20"/>
              </w:rPr>
            </w:pPr>
          </w:p>
        </w:tc>
        <w:tc>
          <w:tcPr>
            <w:tcW w:w="688" w:type="dxa"/>
            <w:vAlign w:val="center"/>
          </w:tcPr>
          <w:p w14:paraId="2F09C4F6" w14:textId="77777777" w:rsidR="001763A1" w:rsidRPr="00101F21" w:rsidRDefault="001763A1" w:rsidP="001763A1">
            <w:pPr>
              <w:jc w:val="center"/>
              <w:rPr>
                <w:rFonts w:ascii="Times New Roman" w:hAnsi="Times New Roman" w:cs="Times New Roman"/>
                <w:sz w:val="20"/>
              </w:rPr>
            </w:pPr>
          </w:p>
        </w:tc>
        <w:tc>
          <w:tcPr>
            <w:tcW w:w="805" w:type="dxa"/>
            <w:vAlign w:val="center"/>
          </w:tcPr>
          <w:p w14:paraId="24D5EF8E" w14:textId="77777777" w:rsidR="001763A1" w:rsidRPr="00101F21" w:rsidRDefault="001763A1" w:rsidP="001763A1">
            <w:pPr>
              <w:jc w:val="center"/>
              <w:rPr>
                <w:rFonts w:ascii="Times New Roman" w:hAnsi="Times New Roman" w:cs="Times New Roman"/>
                <w:sz w:val="20"/>
              </w:rPr>
            </w:pPr>
          </w:p>
        </w:tc>
        <w:tc>
          <w:tcPr>
            <w:tcW w:w="717" w:type="dxa"/>
            <w:vAlign w:val="center"/>
          </w:tcPr>
          <w:p w14:paraId="3E53DA6D" w14:textId="77777777" w:rsidR="001763A1" w:rsidRPr="00101F21" w:rsidRDefault="001763A1" w:rsidP="001763A1">
            <w:pPr>
              <w:jc w:val="center"/>
              <w:rPr>
                <w:rFonts w:ascii="Times New Roman" w:hAnsi="Times New Roman" w:cs="Times New Roman"/>
                <w:sz w:val="20"/>
              </w:rPr>
            </w:pPr>
          </w:p>
        </w:tc>
        <w:tc>
          <w:tcPr>
            <w:tcW w:w="4628" w:type="dxa"/>
            <w:gridSpan w:val="3"/>
            <w:vAlign w:val="center"/>
          </w:tcPr>
          <w:p w14:paraId="31EF5826" w14:textId="77777777" w:rsidR="001763A1" w:rsidRPr="00101F21" w:rsidRDefault="001763A1" w:rsidP="001763A1">
            <w:pPr>
              <w:rPr>
                <w:rFonts w:ascii="Times New Roman" w:hAnsi="Times New Roman" w:cs="Times New Roman"/>
                <w:sz w:val="20"/>
              </w:rPr>
            </w:pPr>
          </w:p>
        </w:tc>
      </w:tr>
      <w:tr w:rsidR="001763A1" w:rsidRPr="00101F21" w14:paraId="4C817908" w14:textId="77777777" w:rsidTr="08A922AF">
        <w:tc>
          <w:tcPr>
            <w:tcW w:w="5702" w:type="dxa"/>
            <w:gridSpan w:val="5"/>
            <w:vAlign w:val="center"/>
          </w:tcPr>
          <w:p w14:paraId="3E2C735F" w14:textId="35CF8E7E" w:rsidR="001763A1" w:rsidRPr="00101F21" w:rsidRDefault="001763A1" w:rsidP="001763A1">
            <w:pPr>
              <w:jc w:val="right"/>
              <w:rPr>
                <w:rFonts w:ascii="Times New Roman" w:hAnsi="Times New Roman" w:cs="Times New Roman"/>
                <w:sz w:val="20"/>
              </w:rPr>
            </w:pPr>
            <w:r w:rsidRPr="00066053">
              <w:rPr>
                <w:rFonts w:ascii="Times New Roman" w:hAnsi="Times New Roman" w:cs="Times New Roman"/>
                <w:b/>
                <w:sz w:val="20"/>
              </w:rPr>
              <w:t>TOTAL POINTS</w:t>
            </w:r>
            <w:r w:rsidR="00374981">
              <w:rPr>
                <w:rFonts w:ascii="Times New Roman" w:hAnsi="Times New Roman" w:cs="Times New Roman"/>
                <w:sz w:val="20"/>
              </w:rPr>
              <w:t xml:space="preserve"> (out of 45</w:t>
            </w:r>
            <w:r w:rsidR="00DF29AE">
              <w:rPr>
                <w:rFonts w:ascii="Times New Roman" w:hAnsi="Times New Roman" w:cs="Times New Roman"/>
                <w:sz w:val="20"/>
              </w:rPr>
              <w:t xml:space="preserve"> possible)</w:t>
            </w:r>
            <w:r w:rsidR="000A1357">
              <w:rPr>
                <w:rFonts w:ascii="Times New Roman" w:hAnsi="Times New Roman" w:cs="Times New Roman"/>
                <w:sz w:val="20"/>
              </w:rPr>
              <w:t>:</w:t>
            </w:r>
          </w:p>
        </w:tc>
        <w:tc>
          <w:tcPr>
            <w:tcW w:w="717" w:type="dxa"/>
            <w:vAlign w:val="center"/>
          </w:tcPr>
          <w:p w14:paraId="4A52C9A5" w14:textId="77777777" w:rsidR="001763A1" w:rsidRPr="00101F21" w:rsidRDefault="001763A1" w:rsidP="001763A1">
            <w:pPr>
              <w:jc w:val="center"/>
              <w:rPr>
                <w:rFonts w:ascii="Times New Roman" w:hAnsi="Times New Roman" w:cs="Times New Roman"/>
                <w:sz w:val="20"/>
              </w:rPr>
            </w:pPr>
          </w:p>
          <w:p w14:paraId="650E9961" w14:textId="77777777" w:rsidR="001763A1" w:rsidRPr="00101F21" w:rsidRDefault="001763A1" w:rsidP="001763A1">
            <w:pPr>
              <w:jc w:val="center"/>
              <w:rPr>
                <w:rFonts w:ascii="Times New Roman" w:hAnsi="Times New Roman" w:cs="Times New Roman"/>
                <w:sz w:val="20"/>
              </w:rPr>
            </w:pPr>
          </w:p>
        </w:tc>
        <w:tc>
          <w:tcPr>
            <w:tcW w:w="4628" w:type="dxa"/>
            <w:gridSpan w:val="3"/>
            <w:vAlign w:val="center"/>
          </w:tcPr>
          <w:p w14:paraId="7C1F014A" w14:textId="77777777" w:rsidR="001763A1" w:rsidRPr="00101F21" w:rsidRDefault="001763A1" w:rsidP="001763A1">
            <w:pPr>
              <w:jc w:val="center"/>
              <w:rPr>
                <w:rFonts w:ascii="Times New Roman" w:hAnsi="Times New Roman" w:cs="Times New Roman"/>
                <w:sz w:val="20"/>
              </w:rPr>
            </w:pPr>
          </w:p>
        </w:tc>
      </w:tr>
    </w:tbl>
    <w:p w14:paraId="462443DF" w14:textId="2662CB0F" w:rsidR="00584A78" w:rsidRPr="0062638A" w:rsidRDefault="00584A78">
      <w:pPr>
        <w:rPr>
          <w:rFonts w:ascii="Times New Roman" w:hAnsi="Times New Roman" w:cs="Times New Roman"/>
          <w:sz w:val="16"/>
          <w:szCs w:val="16"/>
        </w:rPr>
      </w:pPr>
    </w:p>
    <w:tbl>
      <w:tblPr>
        <w:tblStyle w:val="TableGrid"/>
        <w:tblW w:w="11047" w:type="dxa"/>
        <w:tblInd w:w="-162" w:type="dxa"/>
        <w:tblLook w:val="04A0" w:firstRow="1" w:lastRow="0" w:firstColumn="1" w:lastColumn="0" w:noHBand="0" w:noVBand="1"/>
      </w:tblPr>
      <w:tblGrid>
        <w:gridCol w:w="3834"/>
        <w:gridCol w:w="3672"/>
        <w:gridCol w:w="3541"/>
      </w:tblGrid>
      <w:tr w:rsidR="009A27FC" w:rsidRPr="00101F21" w14:paraId="663809AB" w14:textId="77777777" w:rsidTr="00066053">
        <w:tc>
          <w:tcPr>
            <w:tcW w:w="11047" w:type="dxa"/>
            <w:gridSpan w:val="3"/>
          </w:tcPr>
          <w:p w14:paraId="7FBCF620" w14:textId="1CFB1AA0" w:rsidR="0062638A" w:rsidRDefault="004B2D42">
            <w:pPr>
              <w:rPr>
                <w:rFonts w:ascii="Times New Roman" w:hAnsi="Times New Roman" w:cs="Times New Roman"/>
                <w:b/>
              </w:rPr>
            </w:pPr>
            <w:r>
              <w:rPr>
                <w:rFonts w:ascii="Times New Roman" w:hAnsi="Times New Roman" w:cs="Times New Roman"/>
                <w:b/>
              </w:rPr>
              <w:t>Summary</w:t>
            </w:r>
            <w:r w:rsidR="009A27FC" w:rsidRPr="00101F21">
              <w:rPr>
                <w:rFonts w:ascii="Times New Roman" w:hAnsi="Times New Roman" w:cs="Times New Roman"/>
                <w:b/>
              </w:rPr>
              <w:t>:</w:t>
            </w:r>
          </w:p>
          <w:p w14:paraId="0CB7E454" w14:textId="1973B80C" w:rsidR="0062638A" w:rsidRPr="00101F21" w:rsidRDefault="0062638A">
            <w:pPr>
              <w:rPr>
                <w:rFonts w:ascii="Times New Roman" w:hAnsi="Times New Roman" w:cs="Times New Roman"/>
                <w:b/>
              </w:rPr>
            </w:pPr>
          </w:p>
          <w:p w14:paraId="689CE632" w14:textId="1973B80C" w:rsidR="009A27FC" w:rsidRPr="00101F21" w:rsidRDefault="009A27FC">
            <w:pPr>
              <w:rPr>
                <w:rFonts w:ascii="Times New Roman" w:hAnsi="Times New Roman" w:cs="Times New Roman"/>
              </w:rPr>
            </w:pPr>
          </w:p>
        </w:tc>
      </w:tr>
      <w:tr w:rsidR="00FD0F48" w:rsidRPr="00101F21" w14:paraId="3D31F028" w14:textId="77777777" w:rsidTr="00066053">
        <w:tblPrEx>
          <w:tblBorders>
            <w:insideV w:val="none" w:sz="0" w:space="0" w:color="auto"/>
          </w:tblBorders>
        </w:tblPrEx>
        <w:trPr>
          <w:trHeight w:val="440"/>
        </w:trPr>
        <w:tc>
          <w:tcPr>
            <w:tcW w:w="3834" w:type="dxa"/>
            <w:vAlign w:val="center"/>
          </w:tcPr>
          <w:p w14:paraId="0ED7C87B" w14:textId="267DA726" w:rsidR="00FD0F48" w:rsidRPr="00101F21" w:rsidRDefault="000A1357" w:rsidP="00057F7E">
            <w:pPr>
              <w:rPr>
                <w:rFonts w:ascii="Times New Roman" w:hAnsi="Times New Roman" w:cs="Times New Roman"/>
              </w:rPr>
            </w:pPr>
            <w:r>
              <w:rPr>
                <w:rFonts w:ascii="Times New Roman" w:hAnsi="Times New Roman" w:cs="Times New Roman"/>
              </w:rPr>
              <w:t>Observer name and ti</w:t>
            </w:r>
            <w:r w:rsidR="00FD0F48" w:rsidRPr="00101F21">
              <w:rPr>
                <w:rFonts w:ascii="Times New Roman" w:hAnsi="Times New Roman" w:cs="Times New Roman"/>
              </w:rPr>
              <w:t>tle:</w:t>
            </w:r>
          </w:p>
        </w:tc>
        <w:tc>
          <w:tcPr>
            <w:tcW w:w="3672" w:type="dxa"/>
            <w:vAlign w:val="center"/>
          </w:tcPr>
          <w:p w14:paraId="0732C49E" w14:textId="77777777" w:rsidR="00FD0F48" w:rsidRPr="00101F21" w:rsidRDefault="00FD0F48" w:rsidP="00057F7E">
            <w:pPr>
              <w:rPr>
                <w:rFonts w:ascii="Times New Roman" w:hAnsi="Times New Roman" w:cs="Times New Roman"/>
              </w:rPr>
            </w:pPr>
          </w:p>
        </w:tc>
        <w:tc>
          <w:tcPr>
            <w:tcW w:w="3541" w:type="dxa"/>
            <w:vAlign w:val="center"/>
          </w:tcPr>
          <w:p w14:paraId="41ADA223" w14:textId="77777777" w:rsidR="00FD0F48" w:rsidRPr="00101F21" w:rsidRDefault="00FD0F48" w:rsidP="00057F7E">
            <w:pPr>
              <w:rPr>
                <w:rFonts w:ascii="Times New Roman" w:hAnsi="Times New Roman" w:cs="Times New Roman"/>
              </w:rPr>
            </w:pPr>
          </w:p>
        </w:tc>
      </w:tr>
      <w:tr w:rsidR="00FD0F48" w:rsidRPr="00101F21" w14:paraId="43578AD2" w14:textId="77777777" w:rsidTr="00066053">
        <w:tblPrEx>
          <w:tblBorders>
            <w:insideV w:val="none" w:sz="0" w:space="0" w:color="auto"/>
          </w:tblBorders>
        </w:tblPrEx>
        <w:trPr>
          <w:trHeight w:val="440"/>
        </w:trPr>
        <w:tc>
          <w:tcPr>
            <w:tcW w:w="3834" w:type="dxa"/>
            <w:vAlign w:val="center"/>
          </w:tcPr>
          <w:p w14:paraId="3FD70766" w14:textId="0F1832E9" w:rsidR="00FD0F48" w:rsidRPr="00101F21" w:rsidRDefault="000A1357" w:rsidP="00057F7E">
            <w:pPr>
              <w:rPr>
                <w:rFonts w:ascii="Times New Roman" w:hAnsi="Times New Roman" w:cs="Times New Roman"/>
              </w:rPr>
            </w:pPr>
            <w:r>
              <w:rPr>
                <w:rFonts w:ascii="Times New Roman" w:hAnsi="Times New Roman" w:cs="Times New Roman"/>
              </w:rPr>
              <w:lastRenderedPageBreak/>
              <w:t>Observer s</w:t>
            </w:r>
            <w:r w:rsidR="00FD0F48" w:rsidRPr="00101F21">
              <w:rPr>
                <w:rFonts w:ascii="Times New Roman" w:hAnsi="Times New Roman" w:cs="Times New Roman"/>
              </w:rPr>
              <w:t>ignature:</w:t>
            </w:r>
          </w:p>
        </w:tc>
        <w:tc>
          <w:tcPr>
            <w:tcW w:w="3672" w:type="dxa"/>
            <w:vAlign w:val="center"/>
          </w:tcPr>
          <w:p w14:paraId="374397DE" w14:textId="77777777" w:rsidR="00FD0F48" w:rsidRPr="00101F21" w:rsidRDefault="00FD0F48" w:rsidP="00057F7E">
            <w:pPr>
              <w:rPr>
                <w:rFonts w:ascii="Times New Roman" w:hAnsi="Times New Roman" w:cs="Times New Roman"/>
              </w:rPr>
            </w:pPr>
          </w:p>
        </w:tc>
        <w:tc>
          <w:tcPr>
            <w:tcW w:w="3541" w:type="dxa"/>
            <w:vAlign w:val="center"/>
          </w:tcPr>
          <w:p w14:paraId="3725E1E3" w14:textId="77777777" w:rsidR="00FD0F48" w:rsidRPr="00101F21" w:rsidRDefault="00FD0F48" w:rsidP="00057F7E">
            <w:pPr>
              <w:rPr>
                <w:rFonts w:ascii="Times New Roman" w:hAnsi="Times New Roman" w:cs="Times New Roman"/>
              </w:rPr>
            </w:pPr>
            <w:r w:rsidRPr="00101F21">
              <w:rPr>
                <w:rFonts w:ascii="Times New Roman" w:hAnsi="Times New Roman" w:cs="Times New Roman"/>
              </w:rPr>
              <w:t>Date:</w:t>
            </w:r>
          </w:p>
        </w:tc>
      </w:tr>
      <w:tr w:rsidR="00FD0F48" w:rsidRPr="00101F21" w14:paraId="08DD6634" w14:textId="77777777" w:rsidTr="00066053">
        <w:tblPrEx>
          <w:tblBorders>
            <w:insideV w:val="none" w:sz="0" w:space="0" w:color="auto"/>
          </w:tblBorders>
        </w:tblPrEx>
        <w:trPr>
          <w:trHeight w:val="440"/>
        </w:trPr>
        <w:tc>
          <w:tcPr>
            <w:tcW w:w="3834" w:type="dxa"/>
            <w:vAlign w:val="center"/>
          </w:tcPr>
          <w:p w14:paraId="10756D76" w14:textId="5E71EE4C" w:rsidR="00FD0F48" w:rsidRPr="00101F21" w:rsidRDefault="000A1357" w:rsidP="00057F7E">
            <w:pPr>
              <w:rPr>
                <w:rFonts w:ascii="Times New Roman" w:hAnsi="Times New Roman" w:cs="Times New Roman"/>
              </w:rPr>
            </w:pPr>
            <w:r>
              <w:rPr>
                <w:rFonts w:ascii="Times New Roman" w:hAnsi="Times New Roman" w:cs="Times New Roman"/>
              </w:rPr>
              <w:t>Instructor name and t</w:t>
            </w:r>
            <w:r w:rsidR="00FD0F48" w:rsidRPr="00101F21">
              <w:rPr>
                <w:rFonts w:ascii="Times New Roman" w:hAnsi="Times New Roman" w:cs="Times New Roman"/>
              </w:rPr>
              <w:t>itle:</w:t>
            </w:r>
          </w:p>
        </w:tc>
        <w:tc>
          <w:tcPr>
            <w:tcW w:w="3672" w:type="dxa"/>
            <w:vAlign w:val="center"/>
          </w:tcPr>
          <w:p w14:paraId="03F5132D" w14:textId="77777777" w:rsidR="00FD0F48" w:rsidRPr="00101F21" w:rsidRDefault="00FD0F48" w:rsidP="00057F7E">
            <w:pPr>
              <w:rPr>
                <w:rFonts w:ascii="Times New Roman" w:hAnsi="Times New Roman" w:cs="Times New Roman"/>
              </w:rPr>
            </w:pPr>
          </w:p>
        </w:tc>
        <w:tc>
          <w:tcPr>
            <w:tcW w:w="3541" w:type="dxa"/>
            <w:vAlign w:val="center"/>
          </w:tcPr>
          <w:p w14:paraId="6BED4783" w14:textId="77777777" w:rsidR="00FD0F48" w:rsidRPr="00101F21" w:rsidRDefault="00FD0F48" w:rsidP="00057F7E">
            <w:pPr>
              <w:rPr>
                <w:rFonts w:ascii="Times New Roman" w:hAnsi="Times New Roman" w:cs="Times New Roman"/>
              </w:rPr>
            </w:pPr>
          </w:p>
        </w:tc>
      </w:tr>
      <w:tr w:rsidR="00FD0F48" w:rsidRPr="00101F21" w14:paraId="36C2153C" w14:textId="77777777" w:rsidTr="00066053">
        <w:tblPrEx>
          <w:tblBorders>
            <w:insideV w:val="none" w:sz="0" w:space="0" w:color="auto"/>
          </w:tblBorders>
        </w:tblPrEx>
        <w:trPr>
          <w:trHeight w:val="440"/>
        </w:trPr>
        <w:tc>
          <w:tcPr>
            <w:tcW w:w="3834" w:type="dxa"/>
            <w:vAlign w:val="center"/>
          </w:tcPr>
          <w:p w14:paraId="30A684E0" w14:textId="3E9E8437" w:rsidR="00FD0F48" w:rsidRPr="00101F21" w:rsidRDefault="000A1357" w:rsidP="00057F7E">
            <w:pPr>
              <w:rPr>
                <w:rFonts w:ascii="Times New Roman" w:hAnsi="Times New Roman" w:cs="Times New Roman"/>
              </w:rPr>
            </w:pPr>
            <w:r>
              <w:rPr>
                <w:rFonts w:ascii="Times New Roman" w:hAnsi="Times New Roman" w:cs="Times New Roman"/>
              </w:rPr>
              <w:t>Instructor s</w:t>
            </w:r>
            <w:r w:rsidR="00FD0F48" w:rsidRPr="00101F21">
              <w:rPr>
                <w:rFonts w:ascii="Times New Roman" w:hAnsi="Times New Roman" w:cs="Times New Roman"/>
              </w:rPr>
              <w:t>ignature:</w:t>
            </w:r>
          </w:p>
        </w:tc>
        <w:tc>
          <w:tcPr>
            <w:tcW w:w="3672" w:type="dxa"/>
            <w:vAlign w:val="center"/>
          </w:tcPr>
          <w:p w14:paraId="7F4450C0" w14:textId="77777777" w:rsidR="00FD0F48" w:rsidRPr="00101F21" w:rsidRDefault="00FD0F48" w:rsidP="00057F7E">
            <w:pPr>
              <w:rPr>
                <w:rFonts w:ascii="Times New Roman" w:hAnsi="Times New Roman" w:cs="Times New Roman"/>
              </w:rPr>
            </w:pPr>
          </w:p>
        </w:tc>
        <w:tc>
          <w:tcPr>
            <w:tcW w:w="3541" w:type="dxa"/>
            <w:vAlign w:val="center"/>
          </w:tcPr>
          <w:p w14:paraId="7ADACB9C" w14:textId="05A10162" w:rsidR="00FD0F48" w:rsidRPr="00101F21" w:rsidRDefault="00066053" w:rsidP="00057F7E">
            <w:pPr>
              <w:rPr>
                <w:rFonts w:ascii="Times New Roman" w:hAnsi="Times New Roman" w:cs="Times New Roman"/>
              </w:rPr>
            </w:pPr>
            <w:r>
              <w:rPr>
                <w:rFonts w:ascii="Times New Roman" w:hAnsi="Times New Roman" w:cs="Times New Roman"/>
              </w:rPr>
              <w:t>D</w:t>
            </w:r>
            <w:r w:rsidR="00FD0F48" w:rsidRPr="00101F21">
              <w:rPr>
                <w:rFonts w:ascii="Times New Roman" w:hAnsi="Times New Roman" w:cs="Times New Roman"/>
              </w:rPr>
              <w:t>ate:</w:t>
            </w:r>
          </w:p>
        </w:tc>
      </w:tr>
    </w:tbl>
    <w:p w14:paraId="22220CA0" w14:textId="77777777" w:rsidR="0062638A" w:rsidRDefault="0062638A" w:rsidP="006D294F">
      <w:pPr>
        <w:spacing w:after="360" w:line="360" w:lineRule="auto"/>
        <w:rPr>
          <w:rFonts w:ascii="Times New Roman" w:hAnsi="Times New Roman" w:cs="Times New Roman"/>
          <w:sz w:val="16"/>
          <w:szCs w:val="16"/>
        </w:rPr>
      </w:pPr>
    </w:p>
    <w:p w14:paraId="31B84E61" w14:textId="1B8D988D" w:rsidR="004D6F8E" w:rsidRPr="00101F21" w:rsidRDefault="00FD0F48" w:rsidP="006D294F">
      <w:pPr>
        <w:spacing w:after="360" w:line="360" w:lineRule="auto"/>
        <w:rPr>
          <w:rFonts w:ascii="Times New Roman" w:hAnsi="Times New Roman" w:cs="Times New Roman"/>
        </w:rPr>
      </w:pPr>
      <w:r w:rsidRPr="00101F21">
        <w:rPr>
          <w:rFonts w:ascii="Times New Roman" w:hAnsi="Times New Roman" w:cs="Times New Roman"/>
        </w:rPr>
        <w:t xml:space="preserve">Optional: Instructor has attached additional comments to this observation. </w:t>
      </w:r>
      <w:r w:rsidR="00DD010C" w:rsidRPr="00101F21">
        <w:rPr>
          <w:rFonts w:ascii="Times New Roman" w:hAnsi="Times New Roman" w:cs="Times New Roman"/>
        </w:rPr>
        <w:t xml:space="preserve">  </w:t>
      </w:r>
      <w:r w:rsidRPr="00101F21">
        <w:rPr>
          <w:rFonts w:ascii="Times New Roman" w:hAnsi="Times New Roman" w:cs="Times New Roman"/>
        </w:rPr>
        <w:t xml:space="preserve">Instructor </w:t>
      </w:r>
      <w:r w:rsidR="005928DC" w:rsidRPr="00101F21">
        <w:rPr>
          <w:rFonts w:ascii="Times New Roman" w:hAnsi="Times New Roman" w:cs="Times New Roman"/>
        </w:rPr>
        <w:t>initials _</w:t>
      </w:r>
      <w:r w:rsidRPr="00101F21">
        <w:rPr>
          <w:rFonts w:ascii="Times New Roman" w:hAnsi="Times New Roman" w:cs="Times New Roman"/>
        </w:rPr>
        <w:t>________</w:t>
      </w:r>
    </w:p>
    <w:sectPr w:rsidR="004D6F8E" w:rsidRPr="00101F21" w:rsidSect="00A125FE">
      <w:footerReference w:type="default" r:id="rId11"/>
      <w:footerReference w:type="first" r:id="rId1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AD383" w14:textId="77777777" w:rsidR="008F74B0" w:rsidRDefault="008F74B0" w:rsidP="002E11FF">
      <w:pPr>
        <w:spacing w:after="0" w:line="240" w:lineRule="auto"/>
      </w:pPr>
      <w:r>
        <w:separator/>
      </w:r>
    </w:p>
  </w:endnote>
  <w:endnote w:type="continuationSeparator" w:id="0">
    <w:p w14:paraId="79F94B53" w14:textId="77777777" w:rsidR="008F74B0" w:rsidRDefault="008F74B0" w:rsidP="002E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4104473"/>
      <w:docPartObj>
        <w:docPartGallery w:val="Page Numbers (Bottom of Page)"/>
        <w:docPartUnique/>
      </w:docPartObj>
    </w:sdtPr>
    <w:sdtEndPr>
      <w:rPr>
        <w:noProof/>
      </w:rPr>
    </w:sdtEndPr>
    <w:sdtContent>
      <w:p w14:paraId="5221667E" w14:textId="075DBAF7" w:rsidR="007C1F73" w:rsidRPr="007C1F73" w:rsidRDefault="007C1F73">
        <w:pPr>
          <w:pStyle w:val="Footer"/>
          <w:jc w:val="right"/>
          <w:rPr>
            <w:rFonts w:ascii="Times New Roman" w:hAnsi="Times New Roman" w:cs="Times New Roman"/>
            <w:sz w:val="20"/>
            <w:szCs w:val="20"/>
          </w:rPr>
        </w:pPr>
        <w:r w:rsidRPr="007C1F73">
          <w:rPr>
            <w:rFonts w:ascii="Times New Roman" w:hAnsi="Times New Roman" w:cs="Times New Roman"/>
            <w:sz w:val="20"/>
            <w:szCs w:val="20"/>
          </w:rPr>
          <w:t xml:space="preserve">p. </w:t>
        </w:r>
        <w:r w:rsidRPr="007C1F73">
          <w:rPr>
            <w:rFonts w:ascii="Times New Roman" w:hAnsi="Times New Roman" w:cs="Times New Roman"/>
            <w:sz w:val="20"/>
            <w:szCs w:val="20"/>
          </w:rPr>
          <w:fldChar w:fldCharType="begin"/>
        </w:r>
        <w:r w:rsidRPr="007C1F73">
          <w:rPr>
            <w:rFonts w:ascii="Times New Roman" w:hAnsi="Times New Roman" w:cs="Times New Roman"/>
            <w:sz w:val="20"/>
            <w:szCs w:val="20"/>
          </w:rPr>
          <w:instrText xml:space="preserve"> PAGE   \* MERGEFORMAT </w:instrText>
        </w:r>
        <w:r w:rsidRPr="007C1F73">
          <w:rPr>
            <w:rFonts w:ascii="Times New Roman" w:hAnsi="Times New Roman" w:cs="Times New Roman"/>
            <w:sz w:val="20"/>
            <w:szCs w:val="20"/>
          </w:rPr>
          <w:fldChar w:fldCharType="separate"/>
        </w:r>
        <w:r w:rsidR="009D11EE">
          <w:rPr>
            <w:rFonts w:ascii="Times New Roman" w:hAnsi="Times New Roman" w:cs="Times New Roman"/>
            <w:noProof/>
            <w:sz w:val="20"/>
            <w:szCs w:val="20"/>
          </w:rPr>
          <w:t>2</w:t>
        </w:r>
        <w:r w:rsidRPr="007C1F73">
          <w:rPr>
            <w:rFonts w:ascii="Times New Roman" w:hAnsi="Times New Roman" w:cs="Times New Roman"/>
            <w:noProof/>
            <w:sz w:val="20"/>
            <w:szCs w:val="20"/>
          </w:rPr>
          <w:fldChar w:fldCharType="end"/>
        </w:r>
      </w:p>
    </w:sdtContent>
  </w:sdt>
  <w:p w14:paraId="5286032E" w14:textId="77777777" w:rsidR="007C1F73" w:rsidRDefault="007C1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690411104"/>
      <w:docPartObj>
        <w:docPartGallery w:val="Page Numbers (Bottom of Page)"/>
        <w:docPartUnique/>
      </w:docPartObj>
    </w:sdtPr>
    <w:sdtEndPr>
      <w:rPr>
        <w:noProof/>
      </w:rPr>
    </w:sdtEndPr>
    <w:sdtContent>
      <w:p w14:paraId="727E6680" w14:textId="0A43EEC6" w:rsidR="00101F21" w:rsidRPr="00101F21" w:rsidRDefault="009D11EE">
        <w:pPr>
          <w:pStyle w:val="Footer"/>
          <w:jc w:val="right"/>
          <w:rPr>
            <w:rFonts w:ascii="Times New Roman" w:hAnsi="Times New Roman" w:cs="Times New Roman"/>
            <w:sz w:val="20"/>
            <w:szCs w:val="20"/>
          </w:rPr>
        </w:pPr>
        <w:r>
          <w:rPr>
            <w:rFonts w:ascii="Times New Roman" w:hAnsi="Times New Roman" w:cs="Times New Roman"/>
            <w:sz w:val="20"/>
            <w:szCs w:val="20"/>
          </w:rPr>
          <w:t>Updated January 2022</w:t>
        </w:r>
        <w:r w:rsidR="008E3167">
          <w:rPr>
            <w:rFonts w:ascii="Times New Roman" w:hAnsi="Times New Roman" w:cs="Times New Roman"/>
            <w:sz w:val="20"/>
            <w:szCs w:val="20"/>
          </w:rPr>
          <w:t xml:space="preserve">     </w:t>
        </w:r>
        <w:r w:rsidR="00101F21" w:rsidRPr="00101F21">
          <w:rPr>
            <w:rFonts w:ascii="Times New Roman" w:hAnsi="Times New Roman" w:cs="Times New Roman"/>
            <w:sz w:val="20"/>
            <w:szCs w:val="20"/>
          </w:rPr>
          <w:t xml:space="preserve">p. </w:t>
        </w:r>
        <w:r w:rsidR="00101F21" w:rsidRPr="00101F21">
          <w:rPr>
            <w:rFonts w:ascii="Times New Roman" w:hAnsi="Times New Roman" w:cs="Times New Roman"/>
            <w:sz w:val="20"/>
            <w:szCs w:val="20"/>
          </w:rPr>
          <w:fldChar w:fldCharType="begin"/>
        </w:r>
        <w:r w:rsidR="00101F21" w:rsidRPr="00101F21">
          <w:rPr>
            <w:rFonts w:ascii="Times New Roman" w:hAnsi="Times New Roman" w:cs="Times New Roman"/>
            <w:sz w:val="20"/>
            <w:szCs w:val="20"/>
          </w:rPr>
          <w:instrText xml:space="preserve"> PAGE   \* MERGEFORMAT </w:instrText>
        </w:r>
        <w:r w:rsidR="00101F21" w:rsidRPr="00101F21">
          <w:rPr>
            <w:rFonts w:ascii="Times New Roman" w:hAnsi="Times New Roman" w:cs="Times New Roman"/>
            <w:sz w:val="20"/>
            <w:szCs w:val="20"/>
          </w:rPr>
          <w:fldChar w:fldCharType="separate"/>
        </w:r>
        <w:r>
          <w:rPr>
            <w:rFonts w:ascii="Times New Roman" w:hAnsi="Times New Roman" w:cs="Times New Roman"/>
            <w:noProof/>
            <w:sz w:val="20"/>
            <w:szCs w:val="20"/>
          </w:rPr>
          <w:t>1</w:t>
        </w:r>
        <w:r w:rsidR="00101F21" w:rsidRPr="00101F21">
          <w:rPr>
            <w:rFonts w:ascii="Times New Roman" w:hAnsi="Times New Roman" w:cs="Times New Roman"/>
            <w:noProof/>
            <w:sz w:val="20"/>
            <w:szCs w:val="20"/>
          </w:rPr>
          <w:fldChar w:fldCharType="end"/>
        </w:r>
      </w:p>
    </w:sdtContent>
  </w:sdt>
  <w:p w14:paraId="4880064C" w14:textId="77777777" w:rsidR="00101F21" w:rsidRDefault="00101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724E1" w14:textId="77777777" w:rsidR="008F74B0" w:rsidRDefault="008F74B0" w:rsidP="002E11FF">
      <w:pPr>
        <w:spacing w:after="0" w:line="240" w:lineRule="auto"/>
      </w:pPr>
      <w:r>
        <w:separator/>
      </w:r>
    </w:p>
  </w:footnote>
  <w:footnote w:type="continuationSeparator" w:id="0">
    <w:p w14:paraId="06E5CA29" w14:textId="77777777" w:rsidR="008F74B0" w:rsidRDefault="008F74B0" w:rsidP="002E1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A58"/>
    <w:multiLevelType w:val="hybridMultilevel"/>
    <w:tmpl w:val="71A6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05802"/>
    <w:multiLevelType w:val="hybridMultilevel"/>
    <w:tmpl w:val="11D0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0665C"/>
    <w:multiLevelType w:val="hybridMultilevel"/>
    <w:tmpl w:val="C7B0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E3411"/>
    <w:multiLevelType w:val="hybridMultilevel"/>
    <w:tmpl w:val="623A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67DBD"/>
    <w:multiLevelType w:val="hybridMultilevel"/>
    <w:tmpl w:val="FFBC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5FB5"/>
    <w:multiLevelType w:val="hybridMultilevel"/>
    <w:tmpl w:val="CA42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47054"/>
    <w:multiLevelType w:val="hybridMultilevel"/>
    <w:tmpl w:val="08C4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C6525"/>
    <w:multiLevelType w:val="hybridMultilevel"/>
    <w:tmpl w:val="F08A7258"/>
    <w:lvl w:ilvl="0" w:tplc="3CEE0892">
      <w:numFmt w:val="bullet"/>
      <w:lvlText w:val="□"/>
      <w:lvlJc w:val="left"/>
      <w:pPr>
        <w:ind w:left="535" w:hanging="272"/>
      </w:pPr>
      <w:rPr>
        <w:rFonts w:ascii="Calibri" w:eastAsia="Calibri" w:hAnsi="Calibri" w:cs="Calibri" w:hint="default"/>
        <w:spacing w:val="-3"/>
        <w:w w:val="100"/>
        <w:sz w:val="24"/>
        <w:szCs w:val="24"/>
        <w:lang w:val="en-US" w:eastAsia="en-US" w:bidi="en-US"/>
      </w:rPr>
    </w:lvl>
    <w:lvl w:ilvl="1" w:tplc="4DB808C8">
      <w:numFmt w:val="bullet"/>
      <w:lvlText w:val="•"/>
      <w:lvlJc w:val="left"/>
      <w:pPr>
        <w:ind w:left="748" w:hanging="272"/>
      </w:pPr>
      <w:rPr>
        <w:rFonts w:hint="default"/>
        <w:lang w:val="en-US" w:eastAsia="en-US" w:bidi="en-US"/>
      </w:rPr>
    </w:lvl>
    <w:lvl w:ilvl="2" w:tplc="26C0F264">
      <w:numFmt w:val="bullet"/>
      <w:lvlText w:val="•"/>
      <w:lvlJc w:val="left"/>
      <w:pPr>
        <w:ind w:left="956" w:hanging="272"/>
      </w:pPr>
      <w:rPr>
        <w:rFonts w:hint="default"/>
        <w:lang w:val="en-US" w:eastAsia="en-US" w:bidi="en-US"/>
      </w:rPr>
    </w:lvl>
    <w:lvl w:ilvl="3" w:tplc="9648E284">
      <w:numFmt w:val="bullet"/>
      <w:lvlText w:val="•"/>
      <w:lvlJc w:val="left"/>
      <w:pPr>
        <w:ind w:left="1164" w:hanging="272"/>
      </w:pPr>
      <w:rPr>
        <w:rFonts w:hint="default"/>
        <w:lang w:val="en-US" w:eastAsia="en-US" w:bidi="en-US"/>
      </w:rPr>
    </w:lvl>
    <w:lvl w:ilvl="4" w:tplc="9EFA6998">
      <w:numFmt w:val="bullet"/>
      <w:lvlText w:val="•"/>
      <w:lvlJc w:val="left"/>
      <w:pPr>
        <w:ind w:left="1373" w:hanging="272"/>
      </w:pPr>
      <w:rPr>
        <w:rFonts w:hint="default"/>
        <w:lang w:val="en-US" w:eastAsia="en-US" w:bidi="en-US"/>
      </w:rPr>
    </w:lvl>
    <w:lvl w:ilvl="5" w:tplc="5046E138">
      <w:numFmt w:val="bullet"/>
      <w:lvlText w:val="•"/>
      <w:lvlJc w:val="left"/>
      <w:pPr>
        <w:ind w:left="1581" w:hanging="272"/>
      </w:pPr>
      <w:rPr>
        <w:rFonts w:hint="default"/>
        <w:lang w:val="en-US" w:eastAsia="en-US" w:bidi="en-US"/>
      </w:rPr>
    </w:lvl>
    <w:lvl w:ilvl="6" w:tplc="B8868DEE">
      <w:numFmt w:val="bullet"/>
      <w:lvlText w:val="•"/>
      <w:lvlJc w:val="left"/>
      <w:pPr>
        <w:ind w:left="1789" w:hanging="272"/>
      </w:pPr>
      <w:rPr>
        <w:rFonts w:hint="default"/>
        <w:lang w:val="en-US" w:eastAsia="en-US" w:bidi="en-US"/>
      </w:rPr>
    </w:lvl>
    <w:lvl w:ilvl="7" w:tplc="81DE9092">
      <w:numFmt w:val="bullet"/>
      <w:lvlText w:val="•"/>
      <w:lvlJc w:val="left"/>
      <w:pPr>
        <w:ind w:left="1998" w:hanging="272"/>
      </w:pPr>
      <w:rPr>
        <w:rFonts w:hint="default"/>
        <w:lang w:val="en-US" w:eastAsia="en-US" w:bidi="en-US"/>
      </w:rPr>
    </w:lvl>
    <w:lvl w:ilvl="8" w:tplc="9C8A0320">
      <w:numFmt w:val="bullet"/>
      <w:lvlText w:val="•"/>
      <w:lvlJc w:val="left"/>
      <w:pPr>
        <w:ind w:left="2206" w:hanging="272"/>
      </w:pPr>
      <w:rPr>
        <w:rFonts w:hint="default"/>
        <w:lang w:val="en-US" w:eastAsia="en-US" w:bidi="en-US"/>
      </w:rPr>
    </w:lvl>
  </w:abstractNum>
  <w:abstractNum w:abstractNumId="8" w15:restartNumberingAfterBreak="0">
    <w:nsid w:val="50B02AA6"/>
    <w:multiLevelType w:val="hybridMultilevel"/>
    <w:tmpl w:val="AB90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54F8B"/>
    <w:multiLevelType w:val="hybridMultilevel"/>
    <w:tmpl w:val="B254AF14"/>
    <w:lvl w:ilvl="0" w:tplc="04090001">
      <w:start w:val="1"/>
      <w:numFmt w:val="bullet"/>
      <w:lvlText w:val=""/>
      <w:lvlJc w:val="left"/>
      <w:pPr>
        <w:ind w:left="535" w:hanging="272"/>
      </w:pPr>
      <w:rPr>
        <w:rFonts w:ascii="Symbol" w:hAnsi="Symbol" w:hint="default"/>
        <w:spacing w:val="-3"/>
        <w:w w:val="100"/>
        <w:sz w:val="24"/>
        <w:szCs w:val="24"/>
        <w:lang w:val="en-US" w:eastAsia="en-US" w:bidi="en-US"/>
      </w:rPr>
    </w:lvl>
    <w:lvl w:ilvl="1" w:tplc="4DB808C8">
      <w:numFmt w:val="bullet"/>
      <w:lvlText w:val="•"/>
      <w:lvlJc w:val="left"/>
      <w:pPr>
        <w:ind w:left="748" w:hanging="272"/>
      </w:pPr>
      <w:rPr>
        <w:rFonts w:hint="default"/>
        <w:lang w:val="en-US" w:eastAsia="en-US" w:bidi="en-US"/>
      </w:rPr>
    </w:lvl>
    <w:lvl w:ilvl="2" w:tplc="26C0F264">
      <w:numFmt w:val="bullet"/>
      <w:lvlText w:val="•"/>
      <w:lvlJc w:val="left"/>
      <w:pPr>
        <w:ind w:left="956" w:hanging="272"/>
      </w:pPr>
      <w:rPr>
        <w:rFonts w:hint="default"/>
        <w:lang w:val="en-US" w:eastAsia="en-US" w:bidi="en-US"/>
      </w:rPr>
    </w:lvl>
    <w:lvl w:ilvl="3" w:tplc="9648E284">
      <w:numFmt w:val="bullet"/>
      <w:lvlText w:val="•"/>
      <w:lvlJc w:val="left"/>
      <w:pPr>
        <w:ind w:left="1164" w:hanging="272"/>
      </w:pPr>
      <w:rPr>
        <w:rFonts w:hint="default"/>
        <w:lang w:val="en-US" w:eastAsia="en-US" w:bidi="en-US"/>
      </w:rPr>
    </w:lvl>
    <w:lvl w:ilvl="4" w:tplc="9EFA6998">
      <w:numFmt w:val="bullet"/>
      <w:lvlText w:val="•"/>
      <w:lvlJc w:val="left"/>
      <w:pPr>
        <w:ind w:left="1373" w:hanging="272"/>
      </w:pPr>
      <w:rPr>
        <w:rFonts w:hint="default"/>
        <w:lang w:val="en-US" w:eastAsia="en-US" w:bidi="en-US"/>
      </w:rPr>
    </w:lvl>
    <w:lvl w:ilvl="5" w:tplc="5046E138">
      <w:numFmt w:val="bullet"/>
      <w:lvlText w:val="•"/>
      <w:lvlJc w:val="left"/>
      <w:pPr>
        <w:ind w:left="1581" w:hanging="272"/>
      </w:pPr>
      <w:rPr>
        <w:rFonts w:hint="default"/>
        <w:lang w:val="en-US" w:eastAsia="en-US" w:bidi="en-US"/>
      </w:rPr>
    </w:lvl>
    <w:lvl w:ilvl="6" w:tplc="B8868DEE">
      <w:numFmt w:val="bullet"/>
      <w:lvlText w:val="•"/>
      <w:lvlJc w:val="left"/>
      <w:pPr>
        <w:ind w:left="1789" w:hanging="272"/>
      </w:pPr>
      <w:rPr>
        <w:rFonts w:hint="default"/>
        <w:lang w:val="en-US" w:eastAsia="en-US" w:bidi="en-US"/>
      </w:rPr>
    </w:lvl>
    <w:lvl w:ilvl="7" w:tplc="81DE9092">
      <w:numFmt w:val="bullet"/>
      <w:lvlText w:val="•"/>
      <w:lvlJc w:val="left"/>
      <w:pPr>
        <w:ind w:left="1998" w:hanging="272"/>
      </w:pPr>
      <w:rPr>
        <w:rFonts w:hint="default"/>
        <w:lang w:val="en-US" w:eastAsia="en-US" w:bidi="en-US"/>
      </w:rPr>
    </w:lvl>
    <w:lvl w:ilvl="8" w:tplc="9C8A0320">
      <w:numFmt w:val="bullet"/>
      <w:lvlText w:val="•"/>
      <w:lvlJc w:val="left"/>
      <w:pPr>
        <w:ind w:left="2206" w:hanging="272"/>
      </w:pPr>
      <w:rPr>
        <w:rFonts w:hint="default"/>
        <w:lang w:val="en-US" w:eastAsia="en-US" w:bidi="en-US"/>
      </w:rPr>
    </w:lvl>
  </w:abstractNum>
  <w:abstractNum w:abstractNumId="10" w15:restartNumberingAfterBreak="0">
    <w:nsid w:val="687511C9"/>
    <w:multiLevelType w:val="hybridMultilevel"/>
    <w:tmpl w:val="CDAC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8"/>
  </w:num>
  <w:num w:numId="6">
    <w:abstractNumId w:val="7"/>
  </w:num>
  <w:num w:numId="7">
    <w:abstractNumId w:val="9"/>
  </w:num>
  <w:num w:numId="8">
    <w:abstractNumId w:val="2"/>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0NzOyMDAwNTMzMDNW0lEKTi0uzszPAykwrAUAn0jvkywAAAA="/>
  </w:docVars>
  <w:rsids>
    <w:rsidRoot w:val="002E11FF"/>
    <w:rsid w:val="00015E2A"/>
    <w:rsid w:val="00035B78"/>
    <w:rsid w:val="00057F7E"/>
    <w:rsid w:val="00066053"/>
    <w:rsid w:val="00066C24"/>
    <w:rsid w:val="00072778"/>
    <w:rsid w:val="00075B04"/>
    <w:rsid w:val="00075EEA"/>
    <w:rsid w:val="00086690"/>
    <w:rsid w:val="000871E9"/>
    <w:rsid w:val="0009449F"/>
    <w:rsid w:val="000A1357"/>
    <w:rsid w:val="000E1F4E"/>
    <w:rsid w:val="000F389D"/>
    <w:rsid w:val="00101F21"/>
    <w:rsid w:val="001260A9"/>
    <w:rsid w:val="00127D08"/>
    <w:rsid w:val="00142345"/>
    <w:rsid w:val="001460C8"/>
    <w:rsid w:val="001763A1"/>
    <w:rsid w:val="001B740C"/>
    <w:rsid w:val="001C0993"/>
    <w:rsid w:val="001C1C5B"/>
    <w:rsid w:val="00201238"/>
    <w:rsid w:val="00241C8F"/>
    <w:rsid w:val="00247A9D"/>
    <w:rsid w:val="00267EF5"/>
    <w:rsid w:val="00276A87"/>
    <w:rsid w:val="00283C84"/>
    <w:rsid w:val="0028647B"/>
    <w:rsid w:val="00290B72"/>
    <w:rsid w:val="00295B51"/>
    <w:rsid w:val="002E11FF"/>
    <w:rsid w:val="002F191E"/>
    <w:rsid w:val="002F724E"/>
    <w:rsid w:val="00352588"/>
    <w:rsid w:val="00374981"/>
    <w:rsid w:val="00384F20"/>
    <w:rsid w:val="003D3FC2"/>
    <w:rsid w:val="003F74FB"/>
    <w:rsid w:val="00423F2F"/>
    <w:rsid w:val="00427F29"/>
    <w:rsid w:val="0044221E"/>
    <w:rsid w:val="00450646"/>
    <w:rsid w:val="00481892"/>
    <w:rsid w:val="004B2D42"/>
    <w:rsid w:val="004D5672"/>
    <w:rsid w:val="004D6F8E"/>
    <w:rsid w:val="0052007D"/>
    <w:rsid w:val="00527F0F"/>
    <w:rsid w:val="005730F9"/>
    <w:rsid w:val="0058264E"/>
    <w:rsid w:val="00584A78"/>
    <w:rsid w:val="005928DC"/>
    <w:rsid w:val="005B613A"/>
    <w:rsid w:val="005B6B47"/>
    <w:rsid w:val="006024AD"/>
    <w:rsid w:val="00604594"/>
    <w:rsid w:val="0062638A"/>
    <w:rsid w:val="00632293"/>
    <w:rsid w:val="006649DC"/>
    <w:rsid w:val="006745E4"/>
    <w:rsid w:val="006A3C13"/>
    <w:rsid w:val="006B35A4"/>
    <w:rsid w:val="006B78AC"/>
    <w:rsid w:val="006C663B"/>
    <w:rsid w:val="006D294F"/>
    <w:rsid w:val="00703D4E"/>
    <w:rsid w:val="007209C1"/>
    <w:rsid w:val="007248D5"/>
    <w:rsid w:val="00741A32"/>
    <w:rsid w:val="00783E30"/>
    <w:rsid w:val="007A6D57"/>
    <w:rsid w:val="007C1F73"/>
    <w:rsid w:val="007D749D"/>
    <w:rsid w:val="007E16CB"/>
    <w:rsid w:val="007F5ACD"/>
    <w:rsid w:val="00803443"/>
    <w:rsid w:val="0082044F"/>
    <w:rsid w:val="00872D37"/>
    <w:rsid w:val="008C7B5E"/>
    <w:rsid w:val="008E3167"/>
    <w:rsid w:val="008F74B0"/>
    <w:rsid w:val="0091142F"/>
    <w:rsid w:val="00912039"/>
    <w:rsid w:val="009A27FC"/>
    <w:rsid w:val="009D11EE"/>
    <w:rsid w:val="009F24CE"/>
    <w:rsid w:val="00A125FE"/>
    <w:rsid w:val="00A41C93"/>
    <w:rsid w:val="00A64EF4"/>
    <w:rsid w:val="00A777C3"/>
    <w:rsid w:val="00AA1917"/>
    <w:rsid w:val="00AC3A55"/>
    <w:rsid w:val="00AF52E1"/>
    <w:rsid w:val="00B3136D"/>
    <w:rsid w:val="00B357C6"/>
    <w:rsid w:val="00B54C8A"/>
    <w:rsid w:val="00B73C3B"/>
    <w:rsid w:val="00B8457E"/>
    <w:rsid w:val="00B86F39"/>
    <w:rsid w:val="00B90D27"/>
    <w:rsid w:val="00BE6244"/>
    <w:rsid w:val="00C07EC5"/>
    <w:rsid w:val="00C507C1"/>
    <w:rsid w:val="00C556D8"/>
    <w:rsid w:val="00C56DBC"/>
    <w:rsid w:val="00C606F3"/>
    <w:rsid w:val="00C92786"/>
    <w:rsid w:val="00CB1B62"/>
    <w:rsid w:val="00CC2653"/>
    <w:rsid w:val="00CF310F"/>
    <w:rsid w:val="00D312DA"/>
    <w:rsid w:val="00D52F16"/>
    <w:rsid w:val="00D531F5"/>
    <w:rsid w:val="00D76AA0"/>
    <w:rsid w:val="00DB08C0"/>
    <w:rsid w:val="00DD010C"/>
    <w:rsid w:val="00DF29AE"/>
    <w:rsid w:val="00DF3D8B"/>
    <w:rsid w:val="00E0747A"/>
    <w:rsid w:val="00E1252C"/>
    <w:rsid w:val="00E245B6"/>
    <w:rsid w:val="00E26558"/>
    <w:rsid w:val="00E33383"/>
    <w:rsid w:val="00E45641"/>
    <w:rsid w:val="00E66C8A"/>
    <w:rsid w:val="00E76D1B"/>
    <w:rsid w:val="00F13697"/>
    <w:rsid w:val="00F70ED1"/>
    <w:rsid w:val="00F944D6"/>
    <w:rsid w:val="00FD0F48"/>
    <w:rsid w:val="00FE6B2E"/>
    <w:rsid w:val="00FF4013"/>
    <w:rsid w:val="00FF6AA7"/>
    <w:rsid w:val="037B08C3"/>
    <w:rsid w:val="038D9699"/>
    <w:rsid w:val="039649D6"/>
    <w:rsid w:val="08A922AF"/>
    <w:rsid w:val="09A364E1"/>
    <w:rsid w:val="0B9D571D"/>
    <w:rsid w:val="1219B799"/>
    <w:rsid w:val="156783F2"/>
    <w:rsid w:val="174F85DC"/>
    <w:rsid w:val="1B97CF68"/>
    <w:rsid w:val="20024A00"/>
    <w:rsid w:val="20ABF46A"/>
    <w:rsid w:val="20F662E6"/>
    <w:rsid w:val="225B7686"/>
    <w:rsid w:val="239A7D72"/>
    <w:rsid w:val="28ABC247"/>
    <w:rsid w:val="2AF3FE57"/>
    <w:rsid w:val="2BA7011F"/>
    <w:rsid w:val="2DFDB770"/>
    <w:rsid w:val="303722B7"/>
    <w:rsid w:val="3105EA69"/>
    <w:rsid w:val="338A5789"/>
    <w:rsid w:val="34AC39BC"/>
    <w:rsid w:val="3875F94D"/>
    <w:rsid w:val="394879F0"/>
    <w:rsid w:val="3AAEDA52"/>
    <w:rsid w:val="433015B0"/>
    <w:rsid w:val="45C264C1"/>
    <w:rsid w:val="494E6DA6"/>
    <w:rsid w:val="4A897695"/>
    <w:rsid w:val="4E1DD271"/>
    <w:rsid w:val="506FEA5D"/>
    <w:rsid w:val="548097B7"/>
    <w:rsid w:val="56DC8E53"/>
    <w:rsid w:val="579F89D7"/>
    <w:rsid w:val="5AFE1D4C"/>
    <w:rsid w:val="5DA87740"/>
    <w:rsid w:val="5DB00596"/>
    <w:rsid w:val="63BF23A4"/>
    <w:rsid w:val="68214CC2"/>
    <w:rsid w:val="6978DCE2"/>
    <w:rsid w:val="6A9F4A84"/>
    <w:rsid w:val="6AB3C5EB"/>
    <w:rsid w:val="6B4EA6D3"/>
    <w:rsid w:val="6C1640B8"/>
    <w:rsid w:val="6C17B669"/>
    <w:rsid w:val="6C197197"/>
    <w:rsid w:val="6FF426E5"/>
    <w:rsid w:val="727A034E"/>
    <w:rsid w:val="73284C4C"/>
    <w:rsid w:val="7540C12D"/>
    <w:rsid w:val="75835A26"/>
    <w:rsid w:val="767FC0B6"/>
    <w:rsid w:val="776004D8"/>
    <w:rsid w:val="7AF71565"/>
    <w:rsid w:val="7BE1ED9C"/>
    <w:rsid w:val="7F539B4C"/>
    <w:rsid w:val="7FCF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5EFDE6"/>
  <w15:docId w15:val="{F784704D-39FC-4CAB-B3AD-B572EF93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1FF"/>
  </w:style>
  <w:style w:type="paragraph" w:styleId="Footer">
    <w:name w:val="footer"/>
    <w:basedOn w:val="Normal"/>
    <w:link w:val="FooterChar"/>
    <w:uiPriority w:val="99"/>
    <w:unhideWhenUsed/>
    <w:rsid w:val="002E1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1FF"/>
  </w:style>
  <w:style w:type="table" w:styleId="TableGrid">
    <w:name w:val="Table Grid"/>
    <w:basedOn w:val="TableNormal"/>
    <w:uiPriority w:val="59"/>
    <w:rsid w:val="002E1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5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641"/>
    <w:rPr>
      <w:rFonts w:ascii="Tahoma" w:hAnsi="Tahoma" w:cs="Tahoma"/>
      <w:sz w:val="16"/>
      <w:szCs w:val="16"/>
    </w:rPr>
  </w:style>
  <w:style w:type="paragraph" w:styleId="NoSpacing">
    <w:name w:val="No Spacing"/>
    <w:uiPriority w:val="1"/>
    <w:qFormat/>
    <w:rsid w:val="009A27FC"/>
    <w:pPr>
      <w:spacing w:after="0" w:line="240" w:lineRule="auto"/>
    </w:pPr>
  </w:style>
  <w:style w:type="paragraph" w:styleId="ListParagraph">
    <w:name w:val="List Paragraph"/>
    <w:basedOn w:val="Normal"/>
    <w:uiPriority w:val="34"/>
    <w:qFormat/>
    <w:rsid w:val="006C663B"/>
    <w:pPr>
      <w:ind w:left="720"/>
      <w:contextualSpacing/>
    </w:pPr>
  </w:style>
  <w:style w:type="paragraph" w:customStyle="1" w:styleId="Default">
    <w:name w:val="Default"/>
    <w:rsid w:val="00C92786"/>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E245B6"/>
    <w:pPr>
      <w:widowControl w:val="0"/>
      <w:autoSpaceDE w:val="0"/>
      <w:autoSpaceDN w:val="0"/>
      <w:spacing w:after="0" w:line="240" w:lineRule="auto"/>
    </w:pPr>
    <w:rPr>
      <w:rFonts w:ascii="Calibri" w:eastAsia="Calibri" w:hAnsi="Calibri" w:cs="Calibri"/>
      <w:lang w:bidi="en-US"/>
    </w:rPr>
  </w:style>
  <w:style w:type="paragraph" w:customStyle="1" w:styleId="TableContents">
    <w:name w:val="Table Contents"/>
    <w:basedOn w:val="BodyText"/>
    <w:rsid w:val="00066053"/>
    <w:pPr>
      <w:widowControl w:val="0"/>
      <w:suppressAutoHyphens/>
      <w:spacing w:after="0" w:line="240" w:lineRule="auto"/>
    </w:pPr>
    <w:rPr>
      <w:rFonts w:ascii="Verdana" w:eastAsia="Verdana" w:hAnsi="Verdana" w:cs="Times New Roman"/>
      <w:sz w:val="20"/>
      <w:szCs w:val="20"/>
    </w:rPr>
  </w:style>
  <w:style w:type="paragraph" w:styleId="BodyText">
    <w:name w:val="Body Text"/>
    <w:basedOn w:val="Normal"/>
    <w:link w:val="BodyTextChar"/>
    <w:uiPriority w:val="99"/>
    <w:semiHidden/>
    <w:unhideWhenUsed/>
    <w:rsid w:val="00066053"/>
    <w:pPr>
      <w:spacing w:after="120"/>
    </w:pPr>
  </w:style>
  <w:style w:type="character" w:customStyle="1" w:styleId="BodyTextChar">
    <w:name w:val="Body Text Char"/>
    <w:basedOn w:val="DefaultParagraphFont"/>
    <w:link w:val="BodyText"/>
    <w:uiPriority w:val="99"/>
    <w:semiHidden/>
    <w:rsid w:val="00066053"/>
  </w:style>
  <w:style w:type="character" w:styleId="CommentReference">
    <w:name w:val="annotation reference"/>
    <w:basedOn w:val="DefaultParagraphFont"/>
    <w:uiPriority w:val="99"/>
    <w:semiHidden/>
    <w:unhideWhenUsed/>
    <w:rsid w:val="008E3167"/>
    <w:rPr>
      <w:sz w:val="16"/>
      <w:szCs w:val="16"/>
    </w:rPr>
  </w:style>
  <w:style w:type="paragraph" w:styleId="CommentText">
    <w:name w:val="annotation text"/>
    <w:basedOn w:val="Normal"/>
    <w:link w:val="CommentTextChar"/>
    <w:uiPriority w:val="99"/>
    <w:semiHidden/>
    <w:unhideWhenUsed/>
    <w:rsid w:val="008E3167"/>
    <w:pPr>
      <w:spacing w:line="240" w:lineRule="auto"/>
    </w:pPr>
    <w:rPr>
      <w:sz w:val="20"/>
      <w:szCs w:val="20"/>
    </w:rPr>
  </w:style>
  <w:style w:type="character" w:customStyle="1" w:styleId="CommentTextChar">
    <w:name w:val="Comment Text Char"/>
    <w:basedOn w:val="DefaultParagraphFont"/>
    <w:link w:val="CommentText"/>
    <w:uiPriority w:val="99"/>
    <w:semiHidden/>
    <w:rsid w:val="008E3167"/>
    <w:rPr>
      <w:sz w:val="20"/>
      <w:szCs w:val="20"/>
    </w:rPr>
  </w:style>
  <w:style w:type="paragraph" w:styleId="CommentSubject">
    <w:name w:val="annotation subject"/>
    <w:basedOn w:val="CommentText"/>
    <w:next w:val="CommentText"/>
    <w:link w:val="CommentSubjectChar"/>
    <w:uiPriority w:val="99"/>
    <w:semiHidden/>
    <w:unhideWhenUsed/>
    <w:rsid w:val="008E3167"/>
    <w:rPr>
      <w:b/>
      <w:bCs/>
    </w:rPr>
  </w:style>
  <w:style w:type="character" w:customStyle="1" w:styleId="CommentSubjectChar">
    <w:name w:val="Comment Subject Char"/>
    <w:basedOn w:val="CommentTextChar"/>
    <w:link w:val="CommentSubject"/>
    <w:uiPriority w:val="99"/>
    <w:semiHidden/>
    <w:rsid w:val="008E31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D56E0F046AC347BEFB7C37BC4656D5" ma:contentTypeVersion="14" ma:contentTypeDescription="Create a new document." ma:contentTypeScope="" ma:versionID="8592e1191af0c4e6862b6da8f085f350">
  <xsd:schema xmlns:xsd="http://www.w3.org/2001/XMLSchema" xmlns:xs="http://www.w3.org/2001/XMLSchema" xmlns:p="http://schemas.microsoft.com/office/2006/metadata/properties" xmlns:ns3="4d7b61e3-0fcc-470e-b7a2-bf41af471f23" xmlns:ns4="41958481-fe6e-4859-82df-b940bc06b242" targetNamespace="http://schemas.microsoft.com/office/2006/metadata/properties" ma:root="true" ma:fieldsID="47e5feaa6d436ec1c773a98af9ccbb8b" ns3:_="" ns4:_="">
    <xsd:import namespace="4d7b61e3-0fcc-470e-b7a2-bf41af471f23"/>
    <xsd:import namespace="41958481-fe6e-4859-82df-b940bc06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b61e3-0fcc-470e-b7a2-bf41af471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58481-fe6e-4859-82df-b940bc06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C7B24-C453-4F5A-894F-980B9B97C8AF}">
  <ds:schemaRefs>
    <ds:schemaRef ds:uri="http://www.w3.org/XML/1998/namespace"/>
    <ds:schemaRef ds:uri="http://schemas.microsoft.com/office/2006/documentManagement/types"/>
    <ds:schemaRef ds:uri="http://purl.org/dc/dcmitype/"/>
    <ds:schemaRef ds:uri="http://schemas.microsoft.com/office/2006/metadata/properties"/>
    <ds:schemaRef ds:uri="41958481-fe6e-4859-82df-b940bc06b242"/>
    <ds:schemaRef ds:uri="http://schemas.microsoft.com/office/infopath/2007/PartnerControls"/>
    <ds:schemaRef ds:uri="http://purl.org/dc/elements/1.1/"/>
    <ds:schemaRef ds:uri="http://schemas.openxmlformats.org/package/2006/metadata/core-properties"/>
    <ds:schemaRef ds:uri="4d7b61e3-0fcc-470e-b7a2-bf41af471f23"/>
    <ds:schemaRef ds:uri="http://purl.org/dc/terms/"/>
  </ds:schemaRefs>
</ds:datastoreItem>
</file>

<file path=customXml/itemProps2.xml><?xml version="1.0" encoding="utf-8"?>
<ds:datastoreItem xmlns:ds="http://schemas.openxmlformats.org/officeDocument/2006/customXml" ds:itemID="{9A279B94-379F-48F0-8AD9-CDB138D55A43}">
  <ds:schemaRefs>
    <ds:schemaRef ds:uri="http://schemas.microsoft.com/sharepoint/v3/contenttype/forms"/>
  </ds:schemaRefs>
</ds:datastoreItem>
</file>

<file path=customXml/itemProps3.xml><?xml version="1.0" encoding="utf-8"?>
<ds:datastoreItem xmlns:ds="http://schemas.openxmlformats.org/officeDocument/2006/customXml" ds:itemID="{21478178-51BC-4F4E-AA83-6B744C418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b61e3-0fcc-470e-b7a2-bf41af471f23"/>
    <ds:schemaRef ds:uri="41958481-fe6e-4859-82df-b940bc06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A9C8C3-2F40-4274-9F19-1FA668ED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Gowgiel, Ashley</dc:creator>
  <cp:lastModifiedBy>Kaitlyn E Hunt</cp:lastModifiedBy>
  <cp:revision>2</cp:revision>
  <cp:lastPrinted>2018-04-18T18:12:00Z</cp:lastPrinted>
  <dcterms:created xsi:type="dcterms:W3CDTF">2022-01-11T18:01:00Z</dcterms:created>
  <dcterms:modified xsi:type="dcterms:W3CDTF">2022-01-11T18:01:00Z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0x010100AAD56E0F046AC347BEFB7C37BC4656D5</vt:lpwstr>
  </property>
</Properties>
</file>