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C37" w:rsidRPr="009B73A7" w:rsidRDefault="00866F99" w:rsidP="003A2C37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2012 </w:t>
      </w:r>
      <w:r w:rsidR="00D442EF" w:rsidRPr="009B73A7">
        <w:rPr>
          <w:rFonts w:asciiTheme="minorHAnsi" w:hAnsiTheme="minorHAnsi" w:cstheme="minorHAnsi"/>
        </w:rPr>
        <w:t>HSA Payroll Deduction</w:t>
      </w:r>
      <w:r w:rsidR="00FC1642" w:rsidRPr="009B73A7">
        <w:rPr>
          <w:rFonts w:asciiTheme="minorHAnsi" w:hAnsiTheme="minorHAnsi" w:cstheme="minorHAnsi"/>
        </w:rPr>
        <w:t xml:space="preserve"> Form</w:t>
      </w:r>
    </w:p>
    <w:p w:rsidR="00372730" w:rsidRPr="009B73A7" w:rsidRDefault="00372730">
      <w:pPr>
        <w:rPr>
          <w:rFonts w:asciiTheme="minorHAnsi" w:hAnsiTheme="minorHAnsi" w:cstheme="minorHAnsi"/>
          <w:snapToGrid w:val="0"/>
          <w:sz w:val="16"/>
          <w:szCs w:val="16"/>
        </w:rPr>
      </w:pPr>
    </w:p>
    <w:p w:rsidR="00D442EF" w:rsidRPr="009B73A7" w:rsidRDefault="00D442EF">
      <w:pPr>
        <w:rPr>
          <w:rFonts w:asciiTheme="minorHAnsi" w:hAnsiTheme="minorHAnsi" w:cstheme="minorHAnsi"/>
          <w:snapToGrid w:val="0"/>
          <w:sz w:val="22"/>
        </w:rPr>
      </w:pPr>
    </w:p>
    <w:p w:rsidR="00E2254D" w:rsidRPr="009B73A7" w:rsidRDefault="00244830">
      <w:pPr>
        <w:rPr>
          <w:rFonts w:asciiTheme="minorHAnsi" w:hAnsiTheme="minorHAnsi" w:cstheme="minorHAnsi"/>
          <w:snapToGrid w:val="0"/>
          <w:sz w:val="22"/>
        </w:rPr>
      </w:pPr>
      <w:r w:rsidRPr="009B73A7">
        <w:rPr>
          <w:rFonts w:asciiTheme="minorHAnsi" w:hAnsiTheme="minorHAnsi" w:cstheme="minorHAnsi"/>
          <w:b/>
          <w:snapToGrid w:val="0"/>
          <w:sz w:val="22"/>
        </w:rPr>
        <w:t>Please check one:</w:t>
      </w:r>
      <w:r w:rsidRPr="009B73A7">
        <w:rPr>
          <w:rFonts w:asciiTheme="minorHAnsi" w:hAnsiTheme="minorHAnsi" w:cstheme="minorHAnsi"/>
          <w:snapToGrid w:val="0"/>
          <w:sz w:val="22"/>
        </w:rPr>
        <w:t xml:space="preserve"> </w:t>
      </w:r>
      <w:r w:rsidR="000621EF" w:rsidRPr="009B73A7">
        <w:rPr>
          <w:rFonts w:asciiTheme="minorHAnsi" w:hAnsiTheme="minorHAnsi" w:cstheme="minorHAnsi"/>
          <w:snapToGrid w:val="0"/>
          <w:sz w:val="22"/>
        </w:rPr>
        <w:t xml:space="preserve"> </w:t>
      </w:r>
      <w:r w:rsidRPr="009B73A7">
        <w:rPr>
          <w:rFonts w:asciiTheme="minorHAnsi" w:hAnsiTheme="minorHAnsi" w:cstheme="minorHAnsi"/>
          <w:snapToGrid w:val="0"/>
          <w:sz w:val="22"/>
        </w:rPr>
        <w:t xml:space="preserve"> </w:t>
      </w:r>
      <w:r w:rsidR="009B73A7">
        <w:rPr>
          <w:rFonts w:asciiTheme="minorHAnsi" w:hAnsiTheme="minorHAnsi" w:cstheme="minorHAnsi"/>
          <w:snapToGrid w:val="0"/>
          <w:sz w:val="22"/>
        </w:rPr>
        <w:t xml:space="preserve">   </w:t>
      </w:r>
      <w:r w:rsidR="00BD5F4D" w:rsidRPr="009B73A7">
        <w:rPr>
          <w:rFonts w:asciiTheme="minorHAnsi" w:hAnsiTheme="minorHAnsi" w:cstheme="minorHAnsi"/>
          <w:snapToGrid w:val="0"/>
          <w:sz w:val="26"/>
          <w:szCs w:val="26"/>
        </w:rPr>
        <w:t>□</w:t>
      </w:r>
      <w:r w:rsidR="00BD5F4D" w:rsidRPr="009B73A7">
        <w:rPr>
          <w:rFonts w:asciiTheme="minorHAnsi" w:hAnsiTheme="minorHAnsi" w:cstheme="minorHAnsi"/>
          <w:snapToGrid w:val="0"/>
          <w:sz w:val="22"/>
        </w:rPr>
        <w:t xml:space="preserve"> New  </w:t>
      </w:r>
      <w:r w:rsidR="000621EF" w:rsidRPr="009B73A7">
        <w:rPr>
          <w:rFonts w:asciiTheme="minorHAnsi" w:hAnsiTheme="minorHAnsi" w:cstheme="minorHAnsi"/>
          <w:snapToGrid w:val="0"/>
          <w:sz w:val="22"/>
        </w:rPr>
        <w:t xml:space="preserve">   </w:t>
      </w:r>
      <w:r w:rsidR="00BD5F4D" w:rsidRPr="009B73A7">
        <w:rPr>
          <w:rFonts w:asciiTheme="minorHAnsi" w:hAnsiTheme="minorHAnsi" w:cstheme="minorHAnsi"/>
          <w:snapToGrid w:val="0"/>
          <w:sz w:val="22"/>
        </w:rPr>
        <w:t xml:space="preserve"> </w:t>
      </w:r>
      <w:r w:rsidR="00BD5F4D" w:rsidRPr="009B73A7">
        <w:rPr>
          <w:rFonts w:asciiTheme="minorHAnsi" w:hAnsiTheme="minorHAnsi" w:cstheme="minorHAnsi"/>
          <w:snapToGrid w:val="0"/>
          <w:sz w:val="26"/>
          <w:szCs w:val="26"/>
        </w:rPr>
        <w:t>□</w:t>
      </w:r>
      <w:r w:rsidR="00BD5F4D" w:rsidRPr="009B73A7">
        <w:rPr>
          <w:rFonts w:asciiTheme="minorHAnsi" w:hAnsiTheme="minorHAnsi" w:cstheme="minorHAnsi"/>
          <w:snapToGrid w:val="0"/>
          <w:sz w:val="22"/>
        </w:rPr>
        <w:t xml:space="preserve"> </w:t>
      </w:r>
      <w:r w:rsidR="00E2254D" w:rsidRPr="009B73A7">
        <w:rPr>
          <w:rFonts w:asciiTheme="minorHAnsi" w:hAnsiTheme="minorHAnsi" w:cstheme="minorHAnsi"/>
          <w:snapToGrid w:val="0"/>
          <w:sz w:val="22"/>
        </w:rPr>
        <w:t>Change</w:t>
      </w:r>
      <w:r w:rsidR="00BD5F4D" w:rsidRPr="009B73A7">
        <w:rPr>
          <w:rFonts w:asciiTheme="minorHAnsi" w:hAnsiTheme="minorHAnsi" w:cstheme="minorHAnsi"/>
          <w:snapToGrid w:val="0"/>
          <w:sz w:val="22"/>
        </w:rPr>
        <w:t xml:space="preserve">  </w:t>
      </w:r>
      <w:r w:rsidR="000621EF" w:rsidRPr="009B73A7">
        <w:rPr>
          <w:rFonts w:asciiTheme="minorHAnsi" w:hAnsiTheme="minorHAnsi" w:cstheme="minorHAnsi"/>
          <w:snapToGrid w:val="0"/>
          <w:sz w:val="22"/>
        </w:rPr>
        <w:t xml:space="preserve">   </w:t>
      </w:r>
      <w:r w:rsidR="00BD5F4D" w:rsidRPr="009B73A7">
        <w:rPr>
          <w:rFonts w:asciiTheme="minorHAnsi" w:hAnsiTheme="minorHAnsi" w:cstheme="minorHAnsi"/>
          <w:snapToGrid w:val="0"/>
          <w:sz w:val="26"/>
          <w:szCs w:val="26"/>
        </w:rPr>
        <w:t xml:space="preserve">□ </w:t>
      </w:r>
      <w:r w:rsidR="00F115DF" w:rsidRPr="009B73A7">
        <w:rPr>
          <w:rFonts w:asciiTheme="minorHAnsi" w:hAnsiTheme="minorHAnsi" w:cstheme="minorHAnsi"/>
          <w:snapToGrid w:val="0"/>
          <w:sz w:val="22"/>
        </w:rPr>
        <w:t>Terminate</w:t>
      </w:r>
      <w:r w:rsidR="000621EF" w:rsidRPr="009B73A7">
        <w:rPr>
          <w:rFonts w:asciiTheme="minorHAnsi" w:hAnsiTheme="minorHAnsi" w:cstheme="minorHAnsi"/>
          <w:snapToGrid w:val="0"/>
          <w:sz w:val="22"/>
        </w:rPr>
        <w:t xml:space="preserve">          </w:t>
      </w:r>
      <w:r w:rsidR="009B73A7">
        <w:rPr>
          <w:rFonts w:asciiTheme="minorHAnsi" w:hAnsiTheme="minorHAnsi" w:cstheme="minorHAnsi"/>
          <w:snapToGrid w:val="0"/>
          <w:sz w:val="22"/>
        </w:rPr>
        <w:t xml:space="preserve">    </w:t>
      </w:r>
      <w:r w:rsidR="00BD5F4D" w:rsidRPr="009B73A7">
        <w:rPr>
          <w:rFonts w:asciiTheme="minorHAnsi" w:hAnsiTheme="minorHAnsi" w:cstheme="minorHAnsi"/>
          <w:b/>
          <w:snapToGrid w:val="0"/>
          <w:sz w:val="22"/>
        </w:rPr>
        <w:t>E</w:t>
      </w:r>
      <w:r w:rsidR="00F115DF" w:rsidRPr="009B73A7">
        <w:rPr>
          <w:rFonts w:asciiTheme="minorHAnsi" w:hAnsiTheme="minorHAnsi" w:cstheme="minorHAnsi"/>
          <w:b/>
          <w:snapToGrid w:val="0"/>
          <w:sz w:val="22"/>
        </w:rPr>
        <w:t>ffective</w:t>
      </w:r>
      <w:r w:rsidR="00BD5F4D" w:rsidRPr="009B73A7">
        <w:rPr>
          <w:rFonts w:asciiTheme="minorHAnsi" w:hAnsiTheme="minorHAnsi" w:cstheme="minorHAnsi"/>
          <w:b/>
          <w:snapToGrid w:val="0"/>
          <w:sz w:val="22"/>
        </w:rPr>
        <w:t xml:space="preserve"> Date</w:t>
      </w:r>
      <w:r w:rsidR="000621EF" w:rsidRPr="009B73A7">
        <w:rPr>
          <w:rFonts w:asciiTheme="minorHAnsi" w:hAnsiTheme="minorHAnsi" w:cstheme="minorHAnsi"/>
          <w:b/>
          <w:snapToGrid w:val="0"/>
          <w:sz w:val="22"/>
        </w:rPr>
        <w:t>:</w:t>
      </w:r>
      <w:r w:rsidR="00A32808" w:rsidRPr="009B73A7">
        <w:rPr>
          <w:rFonts w:asciiTheme="minorHAnsi" w:hAnsiTheme="minorHAnsi" w:cstheme="minorHAnsi"/>
          <w:b/>
          <w:snapToGrid w:val="0"/>
          <w:sz w:val="22"/>
        </w:rPr>
        <w:t xml:space="preserve"> </w:t>
      </w:r>
      <w:r w:rsidR="009B73A7">
        <w:rPr>
          <w:rFonts w:asciiTheme="minorHAnsi" w:hAnsiTheme="minorHAnsi" w:cstheme="minorHAnsi"/>
          <w:snapToGrid w:val="0"/>
          <w:sz w:val="22"/>
        </w:rPr>
        <w:t xml:space="preserve">   </w:t>
      </w:r>
      <w:r w:rsidR="00F77942">
        <w:rPr>
          <w:rFonts w:asciiTheme="minorHAnsi" w:hAnsiTheme="minorHAnsi" w:cstheme="minorHAnsi"/>
          <w:snapToGrid w:val="0"/>
          <w:sz w:val="22"/>
        </w:rPr>
        <w:t>__________</w:t>
      </w:r>
    </w:p>
    <w:p w:rsidR="00E2254D" w:rsidRPr="009B73A7" w:rsidRDefault="00E2254D">
      <w:pPr>
        <w:rPr>
          <w:rFonts w:asciiTheme="minorHAnsi" w:hAnsiTheme="minorHAnsi" w:cstheme="minorHAnsi"/>
          <w:snapToGrid w:val="0"/>
          <w:sz w:val="22"/>
        </w:rPr>
      </w:pPr>
    </w:p>
    <w:p w:rsidR="00D442EF" w:rsidRPr="009B73A7" w:rsidRDefault="00D442EF">
      <w:pPr>
        <w:rPr>
          <w:rFonts w:asciiTheme="minorHAnsi" w:hAnsiTheme="minorHAnsi" w:cstheme="minorHAnsi"/>
          <w:snapToGrid w:val="0"/>
          <w:sz w:val="22"/>
        </w:rPr>
      </w:pPr>
      <w:r w:rsidRPr="009B73A7">
        <w:rPr>
          <w:rFonts w:asciiTheme="minorHAnsi" w:hAnsiTheme="minorHAnsi" w:cstheme="minorHAnsi"/>
          <w:b/>
          <w:snapToGrid w:val="0"/>
          <w:sz w:val="22"/>
        </w:rPr>
        <w:t>Name:</w:t>
      </w:r>
      <w:r w:rsidRPr="009B73A7">
        <w:rPr>
          <w:rFonts w:asciiTheme="minorHAnsi" w:hAnsiTheme="minorHAnsi" w:cstheme="minorHAnsi"/>
          <w:snapToGrid w:val="0"/>
          <w:sz w:val="22"/>
        </w:rPr>
        <w:t xml:space="preserve"> _____________________</w:t>
      </w:r>
      <w:r w:rsidR="001A7E36" w:rsidRPr="009B73A7">
        <w:rPr>
          <w:rFonts w:asciiTheme="minorHAnsi" w:hAnsiTheme="minorHAnsi" w:cstheme="minorHAnsi"/>
          <w:snapToGrid w:val="0"/>
          <w:sz w:val="22"/>
        </w:rPr>
        <w:t xml:space="preserve">__________________________ </w:t>
      </w:r>
      <w:r w:rsidR="00CB02A4" w:rsidRPr="009B73A7">
        <w:rPr>
          <w:rFonts w:asciiTheme="minorHAnsi" w:hAnsiTheme="minorHAnsi" w:cstheme="minorHAnsi"/>
          <w:b/>
          <w:snapToGrid w:val="0"/>
          <w:sz w:val="22"/>
        </w:rPr>
        <w:t>ADP ID#</w:t>
      </w:r>
      <w:r w:rsidR="00CB02A4" w:rsidRPr="009B73A7">
        <w:rPr>
          <w:rFonts w:asciiTheme="minorHAnsi" w:hAnsiTheme="minorHAnsi" w:cstheme="minorHAnsi"/>
          <w:snapToGrid w:val="0"/>
          <w:sz w:val="22"/>
        </w:rPr>
        <w:t>_</w:t>
      </w:r>
      <w:r w:rsidRPr="009B73A7">
        <w:rPr>
          <w:rFonts w:asciiTheme="minorHAnsi" w:hAnsiTheme="minorHAnsi" w:cstheme="minorHAnsi"/>
          <w:snapToGrid w:val="0"/>
          <w:sz w:val="22"/>
        </w:rPr>
        <w:t>_</w:t>
      </w:r>
      <w:r w:rsidR="001A7E36" w:rsidRPr="009B73A7">
        <w:rPr>
          <w:rFonts w:asciiTheme="minorHAnsi" w:hAnsiTheme="minorHAnsi" w:cstheme="minorHAnsi"/>
          <w:snapToGrid w:val="0"/>
          <w:sz w:val="22"/>
        </w:rPr>
        <w:t>______</w:t>
      </w:r>
      <w:r w:rsidRPr="009B73A7">
        <w:rPr>
          <w:rFonts w:asciiTheme="minorHAnsi" w:hAnsiTheme="minorHAnsi" w:cstheme="minorHAnsi"/>
          <w:snapToGrid w:val="0"/>
          <w:sz w:val="22"/>
        </w:rPr>
        <w:t>__________</w:t>
      </w:r>
    </w:p>
    <w:p w:rsidR="00D442EF" w:rsidRPr="009B73A7" w:rsidRDefault="00D442EF">
      <w:pPr>
        <w:rPr>
          <w:rFonts w:asciiTheme="minorHAnsi" w:hAnsiTheme="minorHAnsi" w:cstheme="minorHAnsi"/>
          <w:snapToGrid w:val="0"/>
          <w:sz w:val="22"/>
        </w:rPr>
      </w:pPr>
    </w:p>
    <w:p w:rsidR="00D442EF" w:rsidRPr="009B73A7" w:rsidRDefault="00E2254D">
      <w:pPr>
        <w:rPr>
          <w:rFonts w:asciiTheme="minorHAnsi" w:hAnsiTheme="minorHAnsi" w:cstheme="minorHAnsi"/>
          <w:snapToGrid w:val="0"/>
          <w:sz w:val="22"/>
        </w:rPr>
      </w:pPr>
      <w:r w:rsidRPr="009B73A7">
        <w:rPr>
          <w:rFonts w:asciiTheme="minorHAnsi" w:hAnsiTheme="minorHAnsi" w:cstheme="minorHAnsi"/>
          <w:b/>
          <w:snapToGrid w:val="0"/>
          <w:sz w:val="22"/>
        </w:rPr>
        <w:t>Contact</w:t>
      </w:r>
      <w:r w:rsidR="00D442EF" w:rsidRPr="009B73A7">
        <w:rPr>
          <w:rFonts w:asciiTheme="minorHAnsi" w:hAnsiTheme="minorHAnsi" w:cstheme="minorHAnsi"/>
          <w:b/>
          <w:snapToGrid w:val="0"/>
          <w:sz w:val="22"/>
        </w:rPr>
        <w:t xml:space="preserve"> Phon</w:t>
      </w:r>
      <w:r w:rsidR="001A7E36" w:rsidRPr="009B73A7">
        <w:rPr>
          <w:rFonts w:asciiTheme="minorHAnsi" w:hAnsiTheme="minorHAnsi" w:cstheme="minorHAnsi"/>
          <w:b/>
          <w:snapToGrid w:val="0"/>
          <w:sz w:val="22"/>
        </w:rPr>
        <w:t>e:</w:t>
      </w:r>
      <w:r w:rsidR="001A7E36" w:rsidRPr="009B73A7">
        <w:rPr>
          <w:rFonts w:asciiTheme="minorHAnsi" w:hAnsiTheme="minorHAnsi" w:cstheme="minorHAnsi"/>
          <w:snapToGrid w:val="0"/>
          <w:sz w:val="22"/>
        </w:rPr>
        <w:t xml:space="preserve"> (_____) _______________ </w:t>
      </w:r>
      <w:r w:rsidR="009A24E2" w:rsidRPr="009B73A7">
        <w:rPr>
          <w:rFonts w:asciiTheme="minorHAnsi" w:hAnsiTheme="minorHAnsi" w:cstheme="minorHAnsi"/>
          <w:b/>
          <w:snapToGrid w:val="0"/>
          <w:sz w:val="22"/>
        </w:rPr>
        <w:t>VSU</w:t>
      </w:r>
      <w:r w:rsidRPr="009B73A7">
        <w:rPr>
          <w:rFonts w:asciiTheme="minorHAnsi" w:hAnsiTheme="minorHAnsi" w:cstheme="minorHAnsi"/>
          <w:b/>
          <w:snapToGrid w:val="0"/>
          <w:sz w:val="22"/>
        </w:rPr>
        <w:t xml:space="preserve"> Email address</w:t>
      </w:r>
      <w:r w:rsidR="009B73A7">
        <w:rPr>
          <w:rFonts w:asciiTheme="minorHAnsi" w:hAnsiTheme="minorHAnsi" w:cstheme="minorHAnsi"/>
          <w:b/>
          <w:snapToGrid w:val="0"/>
          <w:sz w:val="22"/>
        </w:rPr>
        <w:t>:</w:t>
      </w:r>
      <w:r w:rsidR="001A7E36" w:rsidRPr="009B73A7">
        <w:rPr>
          <w:rFonts w:asciiTheme="minorHAnsi" w:hAnsiTheme="minorHAnsi" w:cstheme="minorHAnsi"/>
          <w:snapToGrid w:val="0"/>
          <w:sz w:val="22"/>
        </w:rPr>
        <w:t xml:space="preserve"> ________________@valdosta.edu</w:t>
      </w:r>
    </w:p>
    <w:p w:rsidR="00CB02A4" w:rsidRPr="009B73A7" w:rsidRDefault="00CB02A4">
      <w:pPr>
        <w:rPr>
          <w:rFonts w:asciiTheme="minorHAnsi" w:hAnsiTheme="minorHAnsi" w:cstheme="minorHAnsi"/>
          <w:snapToGrid w:val="0"/>
          <w:sz w:val="22"/>
        </w:rPr>
      </w:pPr>
    </w:p>
    <w:p w:rsidR="00A81B16" w:rsidRPr="009B73A7" w:rsidRDefault="009B73A7">
      <w:pPr>
        <w:rPr>
          <w:rFonts w:asciiTheme="minorHAnsi" w:hAnsiTheme="minorHAnsi" w:cstheme="minorHAnsi"/>
          <w:snapToGrid w:val="0"/>
          <w:sz w:val="22"/>
        </w:rPr>
      </w:pPr>
      <w:r>
        <w:rPr>
          <w:rFonts w:asciiTheme="minorHAnsi" w:hAnsiTheme="minorHAnsi" w:cstheme="minorHAnsi"/>
          <w:b/>
          <w:snapToGrid w:val="0"/>
          <w:sz w:val="22"/>
        </w:rPr>
        <w:t>HSA Bank</w:t>
      </w:r>
      <w:r w:rsidR="00A81B16" w:rsidRPr="009B73A7">
        <w:rPr>
          <w:rFonts w:asciiTheme="minorHAnsi" w:hAnsiTheme="minorHAnsi" w:cstheme="minorHAnsi"/>
          <w:b/>
          <w:snapToGrid w:val="0"/>
          <w:sz w:val="22"/>
        </w:rPr>
        <w:t>:  ______________________</w:t>
      </w:r>
      <w:r w:rsidR="00A81B16" w:rsidRPr="009B73A7">
        <w:rPr>
          <w:rFonts w:asciiTheme="minorHAnsi" w:hAnsiTheme="minorHAnsi" w:cstheme="minorHAnsi"/>
          <w:snapToGrid w:val="0"/>
          <w:sz w:val="22"/>
        </w:rPr>
        <w:t>__________</w:t>
      </w:r>
      <w:r w:rsidR="00CB02A4" w:rsidRPr="009B73A7">
        <w:rPr>
          <w:rFonts w:asciiTheme="minorHAnsi" w:hAnsiTheme="minorHAnsi" w:cstheme="minorHAnsi"/>
          <w:snapToGrid w:val="0"/>
          <w:sz w:val="22"/>
        </w:rPr>
        <w:t>_________________</w:t>
      </w:r>
      <w:r w:rsidR="001A7E36" w:rsidRPr="009B73A7">
        <w:rPr>
          <w:rFonts w:asciiTheme="minorHAnsi" w:hAnsiTheme="minorHAnsi" w:cstheme="minorHAnsi"/>
          <w:snapToGrid w:val="0"/>
          <w:sz w:val="22"/>
        </w:rPr>
        <w:t>_</w:t>
      </w:r>
      <w:r w:rsidR="00CB02A4" w:rsidRPr="009B73A7">
        <w:rPr>
          <w:rFonts w:asciiTheme="minorHAnsi" w:hAnsiTheme="minorHAnsi" w:cstheme="minorHAnsi"/>
          <w:snapToGrid w:val="0"/>
          <w:sz w:val="22"/>
        </w:rPr>
        <w:t>_______________</w:t>
      </w:r>
    </w:p>
    <w:p w:rsidR="00A81B16" w:rsidRPr="009B73A7" w:rsidRDefault="00A81B16">
      <w:pPr>
        <w:rPr>
          <w:rFonts w:asciiTheme="minorHAnsi" w:hAnsiTheme="minorHAnsi" w:cstheme="minorHAnsi"/>
          <w:snapToGrid w:val="0"/>
          <w:sz w:val="22"/>
        </w:rPr>
      </w:pPr>
    </w:p>
    <w:p w:rsidR="00A81B16" w:rsidRPr="009B73A7" w:rsidRDefault="00CB02A4">
      <w:pPr>
        <w:rPr>
          <w:rFonts w:asciiTheme="minorHAnsi" w:hAnsiTheme="minorHAnsi" w:cstheme="minorHAnsi"/>
          <w:b/>
          <w:snapToGrid w:val="0"/>
          <w:sz w:val="22"/>
        </w:rPr>
      </w:pPr>
      <w:r w:rsidRPr="009B73A7">
        <w:rPr>
          <w:rFonts w:asciiTheme="minorHAnsi" w:hAnsiTheme="minorHAnsi" w:cstheme="minorHAnsi"/>
          <w:b/>
          <w:snapToGrid w:val="0"/>
          <w:sz w:val="22"/>
        </w:rPr>
        <w:t>Bank Routing # ________________________</w:t>
      </w:r>
      <w:r w:rsidR="00A81B16" w:rsidRPr="009B73A7">
        <w:rPr>
          <w:rFonts w:asciiTheme="minorHAnsi" w:hAnsiTheme="minorHAnsi" w:cstheme="minorHAnsi"/>
          <w:b/>
          <w:snapToGrid w:val="0"/>
          <w:sz w:val="22"/>
        </w:rPr>
        <w:t>HSA Account #___________________________</w:t>
      </w:r>
    </w:p>
    <w:p w:rsidR="00172FE7" w:rsidRDefault="00172FE7">
      <w:pPr>
        <w:rPr>
          <w:color w:val="333333"/>
          <w:sz w:val="22"/>
          <w:szCs w:val="22"/>
        </w:rPr>
      </w:pPr>
    </w:p>
    <w:p w:rsidR="00F77942" w:rsidRPr="00F77942" w:rsidRDefault="00F77942" w:rsidP="00F77942">
      <w:pPr>
        <w:rPr>
          <w:rFonts w:ascii="Calibri" w:hAnsi="Calibri" w:cs="Calibri"/>
          <w:snapToGrid w:val="0"/>
          <w:sz w:val="24"/>
        </w:rPr>
      </w:pPr>
      <w:r w:rsidRPr="00F77942">
        <w:rPr>
          <w:rFonts w:ascii="Calibri" w:hAnsi="Calibri" w:cs="Calibri"/>
          <w:snapToGrid w:val="0"/>
          <w:sz w:val="22"/>
        </w:rPr>
        <w:sym w:font="Wingdings" w:char="F0A8"/>
      </w:r>
      <w:r w:rsidRPr="00F77942">
        <w:rPr>
          <w:rFonts w:ascii="Calibri" w:hAnsi="Calibri" w:cs="Calibri"/>
          <w:snapToGrid w:val="0"/>
          <w:sz w:val="22"/>
        </w:rPr>
        <w:t xml:space="preserve">       I elect to contribute $ ______________ per pay period </w:t>
      </w:r>
      <w:r>
        <w:rPr>
          <w:rFonts w:ascii="Calibri" w:hAnsi="Calibri" w:cs="Calibri"/>
          <w:snapToGrid w:val="0"/>
          <w:sz w:val="22"/>
        </w:rPr>
        <w:t>for an annual amount of $__________</w:t>
      </w:r>
    </w:p>
    <w:p w:rsidR="00EB67F0" w:rsidRDefault="00EB67F0" w:rsidP="00EB67F0">
      <w:pPr>
        <w:rPr>
          <w:rFonts w:ascii="TimesNewRomanPSMT" w:hAnsi="TimesNewRomanPSMT"/>
          <w:snapToGrid w:val="0"/>
          <w:sz w:val="22"/>
        </w:rPr>
      </w:pPr>
    </w:p>
    <w:tbl>
      <w:tblPr>
        <w:tblW w:w="6560" w:type="dxa"/>
        <w:tblInd w:w="900" w:type="dxa"/>
        <w:tblLook w:val="04A0" w:firstRow="1" w:lastRow="0" w:firstColumn="1" w:lastColumn="0" w:noHBand="0" w:noVBand="1"/>
      </w:tblPr>
      <w:tblGrid>
        <w:gridCol w:w="1580"/>
        <w:gridCol w:w="1645"/>
        <w:gridCol w:w="1559"/>
        <w:gridCol w:w="1776"/>
      </w:tblGrid>
      <w:tr w:rsidR="005607D8" w:rsidRPr="00A32808" w:rsidTr="006B108D">
        <w:trPr>
          <w:trHeight w:val="270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607D8" w:rsidRPr="00244006" w:rsidRDefault="005607D8" w:rsidP="006B108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44006">
              <w:rPr>
                <w:rFonts w:ascii="Calibri" w:hAnsi="Calibri" w:cs="Calibri"/>
                <w:b/>
                <w:bCs/>
                <w:sz w:val="18"/>
                <w:szCs w:val="18"/>
              </w:rPr>
              <w:t>Annual</w:t>
            </w:r>
          </w:p>
        </w:tc>
        <w:tc>
          <w:tcPr>
            <w:tcW w:w="49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5607D8" w:rsidRPr="00AE0476" w:rsidRDefault="005607D8" w:rsidP="006B108D">
            <w:pPr>
              <w:jc w:val="center"/>
            </w:pPr>
            <w:r w:rsidRPr="00244006">
              <w:rPr>
                <w:rFonts w:ascii="Calibri" w:hAnsi="Calibri" w:cs="Calibri"/>
                <w:b/>
                <w:bCs/>
                <w:sz w:val="18"/>
                <w:szCs w:val="18"/>
              </w:rPr>
              <w:t>Payroll Withholding</w:t>
            </w:r>
          </w:p>
        </w:tc>
      </w:tr>
      <w:tr w:rsidR="005607D8" w:rsidRPr="00A32808" w:rsidTr="006B108D">
        <w:trPr>
          <w:trHeight w:val="27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07D8" w:rsidRPr="00244006" w:rsidRDefault="005607D8" w:rsidP="006B108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44006">
              <w:rPr>
                <w:rFonts w:ascii="Calibri" w:hAnsi="Calibri" w:cs="Calibri"/>
                <w:b/>
                <w:bCs/>
                <w:sz w:val="18"/>
                <w:szCs w:val="18"/>
              </w:rPr>
              <w:t>Contribution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07D8" w:rsidRPr="00AE0476" w:rsidRDefault="005607D8" w:rsidP="006B108D">
            <w:pPr>
              <w:jc w:val="center"/>
            </w:pPr>
            <w:r w:rsidRPr="00244006">
              <w:rPr>
                <w:rFonts w:ascii="Calibri" w:hAnsi="Calibri" w:cs="Calibri"/>
                <w:b/>
                <w:bCs/>
                <w:sz w:val="18"/>
                <w:szCs w:val="18"/>
              </w:rPr>
              <w:t>Biweekly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07D8" w:rsidRPr="00A32808" w:rsidRDefault="005607D8" w:rsidP="006B108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12 Month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07D8" w:rsidRPr="00A32808" w:rsidRDefault="005607D8" w:rsidP="006B108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32808">
              <w:rPr>
                <w:rFonts w:ascii="Calibri" w:hAnsi="Calibri" w:cs="Calibri"/>
                <w:b/>
                <w:bCs/>
                <w:sz w:val="18"/>
                <w:szCs w:val="18"/>
              </w:rPr>
              <w:t>10 Month</w:t>
            </w:r>
          </w:p>
        </w:tc>
      </w:tr>
      <w:tr w:rsidR="005607D8" w:rsidRPr="00A32808" w:rsidTr="006B108D">
        <w:trPr>
          <w:trHeight w:val="27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244006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4006">
              <w:rPr>
                <w:rFonts w:ascii="Calibri" w:hAnsi="Calibri" w:cs="Calibri"/>
                <w:sz w:val="16"/>
                <w:szCs w:val="16"/>
              </w:rPr>
              <w:t>$300.00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244006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4006">
              <w:rPr>
                <w:rFonts w:ascii="Calibri" w:hAnsi="Calibri" w:cs="Calibri"/>
                <w:sz w:val="16"/>
                <w:szCs w:val="16"/>
              </w:rPr>
              <w:t>$12.50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A32808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32808">
              <w:rPr>
                <w:rFonts w:ascii="Calibri" w:hAnsi="Calibri" w:cs="Calibri"/>
                <w:sz w:val="16"/>
                <w:szCs w:val="16"/>
              </w:rPr>
              <w:t>$25.00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A32808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32808">
              <w:rPr>
                <w:rFonts w:ascii="Calibri" w:hAnsi="Calibri" w:cs="Calibri"/>
                <w:sz w:val="16"/>
                <w:szCs w:val="16"/>
              </w:rPr>
              <w:t>$30.00</w:t>
            </w:r>
          </w:p>
        </w:tc>
      </w:tr>
      <w:tr w:rsidR="005607D8" w:rsidRPr="00A32808" w:rsidTr="006B108D">
        <w:trPr>
          <w:trHeight w:val="27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244006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4006">
              <w:rPr>
                <w:rFonts w:ascii="Calibri" w:hAnsi="Calibri" w:cs="Calibri"/>
                <w:sz w:val="16"/>
                <w:szCs w:val="16"/>
              </w:rPr>
              <w:t>$375.00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244006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4006">
              <w:rPr>
                <w:rFonts w:ascii="Calibri" w:hAnsi="Calibri" w:cs="Calibri"/>
                <w:sz w:val="16"/>
                <w:szCs w:val="16"/>
              </w:rPr>
              <w:t>$15.63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A32808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32808">
              <w:rPr>
                <w:rFonts w:ascii="Calibri" w:hAnsi="Calibri" w:cs="Calibri"/>
                <w:sz w:val="16"/>
                <w:szCs w:val="16"/>
              </w:rPr>
              <w:t>$31.25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A32808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32808">
              <w:rPr>
                <w:rFonts w:ascii="Calibri" w:hAnsi="Calibri" w:cs="Calibri"/>
                <w:sz w:val="16"/>
                <w:szCs w:val="16"/>
              </w:rPr>
              <w:t>$37.50</w:t>
            </w:r>
          </w:p>
        </w:tc>
      </w:tr>
      <w:tr w:rsidR="005607D8" w:rsidRPr="00A32808" w:rsidTr="006B108D">
        <w:trPr>
          <w:trHeight w:val="27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244006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4006">
              <w:rPr>
                <w:rFonts w:ascii="Calibri" w:hAnsi="Calibri" w:cs="Calibri"/>
                <w:sz w:val="16"/>
                <w:szCs w:val="16"/>
              </w:rPr>
              <w:t>$600.00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244006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4006">
              <w:rPr>
                <w:rFonts w:ascii="Calibri" w:hAnsi="Calibri" w:cs="Calibri"/>
                <w:sz w:val="16"/>
                <w:szCs w:val="16"/>
              </w:rPr>
              <w:t>$25.00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A32808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32808">
              <w:rPr>
                <w:rFonts w:ascii="Calibri" w:hAnsi="Calibri" w:cs="Calibri"/>
                <w:sz w:val="16"/>
                <w:szCs w:val="16"/>
              </w:rPr>
              <w:t>$50.00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A32808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32808">
              <w:rPr>
                <w:rFonts w:ascii="Calibri" w:hAnsi="Calibri" w:cs="Calibri"/>
                <w:sz w:val="16"/>
                <w:szCs w:val="16"/>
              </w:rPr>
              <w:t>$60.00</w:t>
            </w:r>
          </w:p>
        </w:tc>
      </w:tr>
      <w:tr w:rsidR="005607D8" w:rsidRPr="00A32808" w:rsidTr="006B108D">
        <w:trPr>
          <w:trHeight w:val="27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244006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4006">
              <w:rPr>
                <w:rFonts w:ascii="Calibri" w:hAnsi="Calibri" w:cs="Calibri"/>
                <w:sz w:val="16"/>
                <w:szCs w:val="16"/>
              </w:rPr>
              <w:t>$750.00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244006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4006">
              <w:rPr>
                <w:rFonts w:ascii="Calibri" w:hAnsi="Calibri" w:cs="Calibri"/>
                <w:sz w:val="16"/>
                <w:szCs w:val="16"/>
              </w:rPr>
              <w:t>$31.25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A32808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32808">
              <w:rPr>
                <w:rFonts w:ascii="Calibri" w:hAnsi="Calibri" w:cs="Calibri"/>
                <w:sz w:val="16"/>
                <w:szCs w:val="16"/>
              </w:rPr>
              <w:t>$62.50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A32808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32808">
              <w:rPr>
                <w:rFonts w:ascii="Calibri" w:hAnsi="Calibri" w:cs="Calibri"/>
                <w:sz w:val="16"/>
                <w:szCs w:val="16"/>
              </w:rPr>
              <w:t>$75.00</w:t>
            </w:r>
          </w:p>
        </w:tc>
      </w:tr>
      <w:tr w:rsidR="005607D8" w:rsidRPr="00A32808" w:rsidTr="006B108D">
        <w:trPr>
          <w:trHeight w:val="27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244006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4006">
              <w:rPr>
                <w:rFonts w:ascii="Calibri" w:hAnsi="Calibri" w:cs="Calibri"/>
                <w:sz w:val="16"/>
                <w:szCs w:val="16"/>
              </w:rPr>
              <w:t>$1,000.00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244006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4006">
              <w:rPr>
                <w:rFonts w:ascii="Calibri" w:hAnsi="Calibri" w:cs="Calibri"/>
                <w:sz w:val="16"/>
                <w:szCs w:val="16"/>
              </w:rPr>
              <w:t>$41.67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A32808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32808">
              <w:rPr>
                <w:rFonts w:ascii="Calibri" w:hAnsi="Calibri" w:cs="Calibri"/>
                <w:sz w:val="16"/>
                <w:szCs w:val="16"/>
              </w:rPr>
              <w:t>$83.33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A32808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32808">
              <w:rPr>
                <w:rFonts w:ascii="Calibri" w:hAnsi="Calibri" w:cs="Calibri"/>
                <w:sz w:val="16"/>
                <w:szCs w:val="16"/>
              </w:rPr>
              <w:t>$100.00</w:t>
            </w:r>
          </w:p>
        </w:tc>
      </w:tr>
      <w:tr w:rsidR="005607D8" w:rsidRPr="00A32808" w:rsidTr="006B108D">
        <w:trPr>
          <w:trHeight w:val="27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244006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4006">
              <w:rPr>
                <w:rFonts w:ascii="Calibri" w:hAnsi="Calibri" w:cs="Calibri"/>
                <w:sz w:val="16"/>
                <w:szCs w:val="16"/>
              </w:rPr>
              <w:t>$1,500.00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244006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4006">
              <w:rPr>
                <w:rFonts w:ascii="Calibri" w:hAnsi="Calibri" w:cs="Calibri"/>
                <w:sz w:val="16"/>
                <w:szCs w:val="16"/>
              </w:rPr>
              <w:t>$62.50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A32808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32808">
              <w:rPr>
                <w:rFonts w:ascii="Calibri" w:hAnsi="Calibri" w:cs="Calibri"/>
                <w:sz w:val="16"/>
                <w:szCs w:val="16"/>
              </w:rPr>
              <w:t>$125.00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A32808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32808">
              <w:rPr>
                <w:rFonts w:ascii="Calibri" w:hAnsi="Calibri" w:cs="Calibri"/>
                <w:sz w:val="16"/>
                <w:szCs w:val="16"/>
              </w:rPr>
              <w:t>$150.00</w:t>
            </w:r>
          </w:p>
        </w:tc>
      </w:tr>
      <w:tr w:rsidR="005607D8" w:rsidRPr="00A32808" w:rsidTr="006B108D">
        <w:trPr>
          <w:trHeight w:val="27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244006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4006">
              <w:rPr>
                <w:rFonts w:ascii="Calibri" w:hAnsi="Calibri" w:cs="Calibri"/>
                <w:sz w:val="16"/>
                <w:szCs w:val="16"/>
              </w:rPr>
              <w:t>$2,000.00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244006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4006">
              <w:rPr>
                <w:rFonts w:ascii="Calibri" w:hAnsi="Calibri" w:cs="Calibri"/>
                <w:sz w:val="16"/>
                <w:szCs w:val="16"/>
              </w:rPr>
              <w:t>$83.34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A32808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32808">
              <w:rPr>
                <w:rFonts w:ascii="Calibri" w:hAnsi="Calibri" w:cs="Calibri"/>
                <w:sz w:val="16"/>
                <w:szCs w:val="16"/>
              </w:rPr>
              <w:t>$166.67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A32808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32808">
              <w:rPr>
                <w:rFonts w:ascii="Calibri" w:hAnsi="Calibri" w:cs="Calibri"/>
                <w:sz w:val="16"/>
                <w:szCs w:val="16"/>
              </w:rPr>
              <w:t>$200.00</w:t>
            </w:r>
          </w:p>
        </w:tc>
      </w:tr>
      <w:tr w:rsidR="005607D8" w:rsidRPr="00A32808" w:rsidTr="006B108D">
        <w:trPr>
          <w:trHeight w:val="27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244006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4006">
              <w:rPr>
                <w:rFonts w:ascii="Calibri" w:hAnsi="Calibri" w:cs="Calibri"/>
                <w:sz w:val="16"/>
                <w:szCs w:val="16"/>
              </w:rPr>
              <w:t>$2,500.00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244006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4006">
              <w:rPr>
                <w:rFonts w:ascii="Calibri" w:hAnsi="Calibri" w:cs="Calibri"/>
                <w:sz w:val="16"/>
                <w:szCs w:val="16"/>
              </w:rPr>
              <w:t>$104.17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A32808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32808">
              <w:rPr>
                <w:rFonts w:ascii="Calibri" w:hAnsi="Calibri" w:cs="Calibri"/>
                <w:sz w:val="16"/>
                <w:szCs w:val="16"/>
              </w:rPr>
              <w:t>$208.33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A32808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32808">
              <w:rPr>
                <w:rFonts w:ascii="Calibri" w:hAnsi="Calibri" w:cs="Calibri"/>
                <w:sz w:val="16"/>
                <w:szCs w:val="16"/>
              </w:rPr>
              <w:t>$250.00</w:t>
            </w:r>
          </w:p>
        </w:tc>
      </w:tr>
      <w:tr w:rsidR="005607D8" w:rsidRPr="00A32808" w:rsidTr="006B108D">
        <w:trPr>
          <w:trHeight w:val="27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244006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4006">
              <w:rPr>
                <w:rFonts w:ascii="Calibri" w:hAnsi="Calibri" w:cs="Calibri"/>
                <w:sz w:val="16"/>
                <w:szCs w:val="16"/>
              </w:rPr>
              <w:t>$2,725.00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244006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4006">
              <w:rPr>
                <w:rFonts w:ascii="Calibri" w:hAnsi="Calibri" w:cs="Calibri"/>
                <w:sz w:val="16"/>
                <w:szCs w:val="16"/>
              </w:rPr>
              <w:t>$113.55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A32808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32808">
              <w:rPr>
                <w:rFonts w:ascii="Calibri" w:hAnsi="Calibri" w:cs="Calibri"/>
                <w:sz w:val="16"/>
                <w:szCs w:val="16"/>
              </w:rPr>
              <w:t>$227.08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A32808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32808">
              <w:rPr>
                <w:rFonts w:ascii="Calibri" w:hAnsi="Calibri" w:cs="Calibri"/>
                <w:sz w:val="16"/>
                <w:szCs w:val="16"/>
              </w:rPr>
              <w:t>$272.50</w:t>
            </w:r>
          </w:p>
        </w:tc>
      </w:tr>
      <w:tr w:rsidR="005607D8" w:rsidRPr="00A32808" w:rsidTr="006B108D">
        <w:trPr>
          <w:trHeight w:val="27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244006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4006">
              <w:rPr>
                <w:rFonts w:ascii="Calibri" w:hAnsi="Calibri" w:cs="Calibri"/>
                <w:sz w:val="16"/>
                <w:szCs w:val="16"/>
              </w:rPr>
              <w:t>$3,725.00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244006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4006">
              <w:rPr>
                <w:rFonts w:ascii="Calibri" w:hAnsi="Calibri" w:cs="Calibri"/>
                <w:sz w:val="16"/>
                <w:szCs w:val="16"/>
              </w:rPr>
              <w:t>$155.21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A32808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32808">
              <w:rPr>
                <w:rFonts w:ascii="Calibri" w:hAnsi="Calibri" w:cs="Calibri"/>
                <w:sz w:val="16"/>
                <w:szCs w:val="16"/>
              </w:rPr>
              <w:t>$310.42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A32808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32808">
              <w:rPr>
                <w:rFonts w:ascii="Calibri" w:hAnsi="Calibri" w:cs="Calibri"/>
                <w:sz w:val="16"/>
                <w:szCs w:val="16"/>
              </w:rPr>
              <w:t>$372.50</w:t>
            </w:r>
          </w:p>
        </w:tc>
      </w:tr>
      <w:tr w:rsidR="005607D8" w:rsidRPr="00A32808" w:rsidTr="006B108D">
        <w:trPr>
          <w:trHeight w:val="27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244006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4006">
              <w:rPr>
                <w:rFonts w:ascii="Calibri" w:hAnsi="Calibri" w:cs="Calibri"/>
                <w:sz w:val="16"/>
                <w:szCs w:val="16"/>
              </w:rPr>
              <w:t>$4,000.00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244006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4006">
              <w:rPr>
                <w:rFonts w:ascii="Calibri" w:hAnsi="Calibri" w:cs="Calibri"/>
                <w:sz w:val="16"/>
                <w:szCs w:val="16"/>
              </w:rPr>
              <w:t>$166.67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A32808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32808">
              <w:rPr>
                <w:rFonts w:ascii="Calibri" w:hAnsi="Calibri" w:cs="Calibri"/>
                <w:sz w:val="16"/>
                <w:szCs w:val="16"/>
              </w:rPr>
              <w:t>$333.33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A32808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32808">
              <w:rPr>
                <w:rFonts w:ascii="Calibri" w:hAnsi="Calibri" w:cs="Calibri"/>
                <w:sz w:val="16"/>
                <w:szCs w:val="16"/>
              </w:rPr>
              <w:t>$400.00</w:t>
            </w:r>
          </w:p>
        </w:tc>
      </w:tr>
      <w:tr w:rsidR="005607D8" w:rsidRPr="00A32808" w:rsidTr="006B108D">
        <w:trPr>
          <w:trHeight w:val="27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244006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4006">
              <w:rPr>
                <w:rFonts w:ascii="Calibri" w:hAnsi="Calibri" w:cs="Calibri"/>
                <w:sz w:val="16"/>
                <w:szCs w:val="16"/>
              </w:rPr>
              <w:t>$5,000.00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244006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4006">
              <w:rPr>
                <w:rFonts w:ascii="Calibri" w:hAnsi="Calibri" w:cs="Calibri"/>
                <w:sz w:val="16"/>
                <w:szCs w:val="16"/>
              </w:rPr>
              <w:t>$208.34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A32808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32808">
              <w:rPr>
                <w:rFonts w:ascii="Calibri" w:hAnsi="Calibri" w:cs="Calibri"/>
                <w:sz w:val="16"/>
                <w:szCs w:val="16"/>
              </w:rPr>
              <w:t>$416.67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A32808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32808">
              <w:rPr>
                <w:rFonts w:ascii="Calibri" w:hAnsi="Calibri" w:cs="Calibri"/>
                <w:sz w:val="16"/>
                <w:szCs w:val="16"/>
              </w:rPr>
              <w:t>$500.00</w:t>
            </w:r>
          </w:p>
        </w:tc>
      </w:tr>
      <w:tr w:rsidR="005607D8" w:rsidRPr="00A32808" w:rsidTr="006B108D">
        <w:trPr>
          <w:trHeight w:val="27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244006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4006">
              <w:rPr>
                <w:rFonts w:ascii="Calibri" w:hAnsi="Calibri" w:cs="Calibri"/>
                <w:sz w:val="16"/>
                <w:szCs w:val="16"/>
              </w:rPr>
              <w:t>$5,500.00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244006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4006">
              <w:rPr>
                <w:rFonts w:ascii="Calibri" w:hAnsi="Calibri" w:cs="Calibri"/>
                <w:sz w:val="16"/>
                <w:szCs w:val="16"/>
              </w:rPr>
              <w:t>$229.17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A32808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$458.34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A32808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$55</w:t>
            </w:r>
            <w:r w:rsidRPr="00A32808">
              <w:rPr>
                <w:rFonts w:ascii="Calibri" w:hAnsi="Calibri" w:cs="Calibri"/>
                <w:sz w:val="16"/>
                <w:szCs w:val="16"/>
              </w:rPr>
              <w:t>0.00</w:t>
            </w:r>
          </w:p>
        </w:tc>
      </w:tr>
      <w:tr w:rsidR="005607D8" w:rsidRPr="00A32808" w:rsidTr="006B108D">
        <w:trPr>
          <w:trHeight w:val="27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244006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4006">
              <w:rPr>
                <w:rFonts w:ascii="Calibri" w:hAnsi="Calibri" w:cs="Calibri"/>
                <w:sz w:val="16"/>
                <w:szCs w:val="16"/>
              </w:rPr>
              <w:t>$6,500.00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244006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4006">
              <w:rPr>
                <w:rFonts w:ascii="Calibri" w:hAnsi="Calibri" w:cs="Calibri"/>
                <w:sz w:val="16"/>
                <w:szCs w:val="16"/>
              </w:rPr>
              <w:t>$270.84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A32808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$541.69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7D8" w:rsidRPr="00A32808" w:rsidRDefault="005607D8" w:rsidP="006B10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$65</w:t>
            </w:r>
            <w:r w:rsidRPr="00A32808">
              <w:rPr>
                <w:rFonts w:ascii="Calibri" w:hAnsi="Calibri" w:cs="Calibri"/>
                <w:sz w:val="16"/>
                <w:szCs w:val="16"/>
              </w:rPr>
              <w:t>0.00</w:t>
            </w:r>
          </w:p>
        </w:tc>
      </w:tr>
    </w:tbl>
    <w:p w:rsidR="00D442EF" w:rsidRDefault="00D442EF" w:rsidP="00A32808">
      <w:pPr>
        <w:ind w:left="1440"/>
        <w:rPr>
          <w:color w:val="333333"/>
          <w:sz w:val="22"/>
          <w:szCs w:val="22"/>
        </w:rPr>
      </w:pPr>
    </w:p>
    <w:p w:rsidR="00A32808" w:rsidRDefault="00A32808" w:rsidP="00EB67F0">
      <w:pPr>
        <w:rPr>
          <w:rFonts w:ascii="TimesNewRomanPS-BoldMT" w:hAnsi="TimesNewRomanPS-BoldMT"/>
          <w:b/>
          <w:snapToGrid w:val="0"/>
          <w:szCs w:val="22"/>
        </w:rPr>
      </w:pPr>
    </w:p>
    <w:p w:rsidR="00EB67F0" w:rsidRPr="00FF2CE9" w:rsidRDefault="00EB67F0" w:rsidP="00EB67F0">
      <w:pPr>
        <w:rPr>
          <w:rFonts w:asciiTheme="minorHAnsi" w:hAnsiTheme="minorHAnsi" w:cstheme="minorHAnsi"/>
          <w:color w:val="333333"/>
          <w:sz w:val="22"/>
          <w:szCs w:val="22"/>
        </w:rPr>
      </w:pPr>
      <w:r w:rsidRPr="00FF2CE9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*Contribution Limits: </w:t>
      </w:r>
      <w:r w:rsidR="001A7E36" w:rsidRPr="00FF2CE9">
        <w:rPr>
          <w:rFonts w:asciiTheme="minorHAnsi" w:hAnsiTheme="minorHAnsi" w:cstheme="minorHAnsi"/>
          <w:color w:val="333333"/>
          <w:sz w:val="22"/>
          <w:szCs w:val="22"/>
        </w:rPr>
        <w:t xml:space="preserve">The contribution limits for </w:t>
      </w:r>
      <w:r w:rsidR="000621EF" w:rsidRPr="00FF2CE9">
        <w:rPr>
          <w:rFonts w:asciiTheme="minorHAnsi" w:hAnsiTheme="minorHAnsi" w:cstheme="minorHAnsi"/>
          <w:color w:val="333333"/>
          <w:sz w:val="22"/>
          <w:szCs w:val="22"/>
        </w:rPr>
        <w:t xml:space="preserve">calendar year </w:t>
      </w:r>
      <w:r w:rsidR="002D0A63" w:rsidRPr="00FF2CE9">
        <w:rPr>
          <w:rFonts w:asciiTheme="minorHAnsi" w:hAnsiTheme="minorHAnsi" w:cstheme="minorHAnsi"/>
          <w:color w:val="333333"/>
          <w:sz w:val="22"/>
          <w:szCs w:val="22"/>
        </w:rPr>
        <w:t>2012</w:t>
      </w:r>
      <w:r w:rsidR="000C6833" w:rsidRPr="00FF2CE9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49031D" w:rsidRPr="00FF2CE9">
        <w:rPr>
          <w:rFonts w:asciiTheme="minorHAnsi" w:hAnsiTheme="minorHAnsi" w:cstheme="minorHAnsi"/>
          <w:color w:val="333333"/>
          <w:sz w:val="22"/>
          <w:szCs w:val="22"/>
        </w:rPr>
        <w:t>are: $2,725</w:t>
      </w:r>
      <w:r w:rsidR="000621EF" w:rsidRPr="00FF2CE9">
        <w:rPr>
          <w:rFonts w:asciiTheme="minorHAnsi" w:hAnsiTheme="minorHAnsi" w:cstheme="minorHAnsi"/>
          <w:color w:val="333333"/>
          <w:sz w:val="22"/>
          <w:szCs w:val="22"/>
        </w:rPr>
        <w:t xml:space="preserve">.00 for </w:t>
      </w:r>
      <w:r w:rsidR="001A7E36" w:rsidRPr="00FF2CE9">
        <w:rPr>
          <w:rFonts w:asciiTheme="minorHAnsi" w:hAnsiTheme="minorHAnsi" w:cstheme="minorHAnsi"/>
          <w:color w:val="333333"/>
          <w:sz w:val="22"/>
          <w:szCs w:val="22"/>
        </w:rPr>
        <w:t>empl</w:t>
      </w:r>
      <w:r w:rsidR="000621EF" w:rsidRPr="00FF2CE9">
        <w:rPr>
          <w:rFonts w:asciiTheme="minorHAnsi" w:hAnsiTheme="minorHAnsi" w:cstheme="minorHAnsi"/>
          <w:color w:val="333333"/>
          <w:sz w:val="22"/>
          <w:szCs w:val="22"/>
        </w:rPr>
        <w:t>oyee only</w:t>
      </w:r>
      <w:r w:rsidR="000C6833" w:rsidRPr="00FF2CE9">
        <w:rPr>
          <w:rFonts w:asciiTheme="minorHAnsi" w:hAnsiTheme="minorHAnsi" w:cstheme="minorHAnsi"/>
          <w:color w:val="333333"/>
          <w:sz w:val="22"/>
          <w:szCs w:val="22"/>
        </w:rPr>
        <w:t xml:space="preserve"> coverage</w:t>
      </w:r>
      <w:r w:rsidR="000621EF" w:rsidRPr="00FF2CE9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1A7E36" w:rsidRPr="00FF2CE9">
        <w:rPr>
          <w:rFonts w:asciiTheme="minorHAnsi" w:hAnsiTheme="minorHAnsi" w:cstheme="minorHAnsi"/>
          <w:color w:val="333333"/>
          <w:sz w:val="22"/>
          <w:szCs w:val="22"/>
        </w:rPr>
        <w:t xml:space="preserve">and </w:t>
      </w:r>
      <w:r w:rsidR="000621EF" w:rsidRPr="00FF2CE9">
        <w:rPr>
          <w:rFonts w:asciiTheme="minorHAnsi" w:hAnsiTheme="minorHAnsi" w:cstheme="minorHAnsi"/>
          <w:color w:val="333333"/>
          <w:sz w:val="22"/>
          <w:szCs w:val="22"/>
        </w:rPr>
        <w:t>$5,</w:t>
      </w:r>
      <w:r w:rsidR="005607D8">
        <w:rPr>
          <w:rFonts w:asciiTheme="minorHAnsi" w:hAnsiTheme="minorHAnsi" w:cstheme="minorHAnsi"/>
          <w:color w:val="333333"/>
          <w:sz w:val="22"/>
          <w:szCs w:val="22"/>
        </w:rPr>
        <w:t>5</w:t>
      </w:r>
      <w:r w:rsidR="000621EF" w:rsidRPr="00FF2CE9">
        <w:rPr>
          <w:rFonts w:asciiTheme="minorHAnsi" w:hAnsiTheme="minorHAnsi" w:cstheme="minorHAnsi"/>
          <w:color w:val="333333"/>
          <w:sz w:val="22"/>
          <w:szCs w:val="22"/>
        </w:rPr>
        <w:t>00.00 for family coverage</w:t>
      </w:r>
      <w:r w:rsidR="00F05781" w:rsidRPr="00FF2CE9">
        <w:rPr>
          <w:rFonts w:asciiTheme="minorHAnsi" w:hAnsiTheme="minorHAnsi" w:cstheme="minorHAnsi"/>
          <w:color w:val="333333"/>
          <w:sz w:val="22"/>
          <w:szCs w:val="22"/>
        </w:rPr>
        <w:t>; these amounts take into consideration the employer match for 2012</w:t>
      </w:r>
      <w:r w:rsidR="000C6833" w:rsidRPr="00FF2CE9">
        <w:rPr>
          <w:rFonts w:asciiTheme="minorHAnsi" w:hAnsiTheme="minorHAnsi" w:cstheme="minorHAnsi"/>
          <w:color w:val="333333"/>
          <w:sz w:val="22"/>
          <w:szCs w:val="22"/>
        </w:rPr>
        <w:t>. Employees age 55 or</w:t>
      </w:r>
      <w:r w:rsidR="001A7E36" w:rsidRPr="00FF2CE9">
        <w:rPr>
          <w:rFonts w:asciiTheme="minorHAnsi" w:hAnsiTheme="minorHAnsi" w:cstheme="minorHAnsi"/>
          <w:color w:val="333333"/>
          <w:sz w:val="22"/>
          <w:szCs w:val="22"/>
        </w:rPr>
        <w:t xml:space="preserve"> older can elect to contribute an additional $1,000.00 for the calendar year if they wish to do so. </w:t>
      </w:r>
      <w:r w:rsidR="000621EF" w:rsidRPr="00FF2CE9">
        <w:rPr>
          <w:rFonts w:asciiTheme="minorHAnsi" w:hAnsiTheme="minorHAnsi" w:cstheme="minorHAnsi"/>
          <w:color w:val="333333"/>
          <w:sz w:val="22"/>
          <w:szCs w:val="22"/>
        </w:rPr>
        <w:t>Please refer to the D</w:t>
      </w:r>
      <w:r w:rsidRPr="00FF2CE9">
        <w:rPr>
          <w:rFonts w:asciiTheme="minorHAnsi" w:hAnsiTheme="minorHAnsi" w:cstheme="minorHAnsi"/>
          <w:color w:val="333333"/>
          <w:sz w:val="22"/>
          <w:szCs w:val="22"/>
        </w:rPr>
        <w:t>epartment of Tr</w:t>
      </w:r>
      <w:r w:rsidR="000621EF" w:rsidRPr="00FF2CE9">
        <w:rPr>
          <w:rFonts w:asciiTheme="minorHAnsi" w:hAnsiTheme="minorHAnsi" w:cstheme="minorHAnsi"/>
          <w:color w:val="333333"/>
          <w:sz w:val="22"/>
          <w:szCs w:val="22"/>
        </w:rPr>
        <w:t>easury website for more details:</w:t>
      </w:r>
      <w:r w:rsidRPr="00FF2CE9">
        <w:rPr>
          <w:rFonts w:asciiTheme="minorHAnsi" w:hAnsiTheme="minorHAnsi" w:cstheme="minorHAnsi"/>
          <w:color w:val="333333"/>
          <w:sz w:val="22"/>
          <w:szCs w:val="22"/>
        </w:rPr>
        <w:t xml:space="preserve">  </w:t>
      </w:r>
      <w:hyperlink r:id="rId7" w:history="1">
        <w:r w:rsidR="00503E82" w:rsidRPr="00FF2CE9">
          <w:rPr>
            <w:rStyle w:val="Hyperlink"/>
            <w:rFonts w:asciiTheme="minorHAnsi" w:hAnsiTheme="minorHAnsi" w:cstheme="minorHAnsi"/>
            <w:sz w:val="22"/>
            <w:szCs w:val="22"/>
          </w:rPr>
          <w:t>http://www.treas.gov/offices/public-affairs/hsa/</w:t>
        </w:r>
      </w:hyperlink>
      <w:r w:rsidR="00503E82" w:rsidRPr="00FF2CE9">
        <w:rPr>
          <w:rFonts w:asciiTheme="minorHAnsi" w:hAnsiTheme="minorHAnsi" w:cstheme="minorHAnsi"/>
          <w:color w:val="333333"/>
          <w:sz w:val="22"/>
          <w:szCs w:val="22"/>
          <w:u w:val="single"/>
        </w:rPr>
        <w:t xml:space="preserve"> </w:t>
      </w:r>
    </w:p>
    <w:p w:rsidR="00EB67F0" w:rsidRPr="00FF2CE9" w:rsidRDefault="00EB67F0" w:rsidP="00EB67F0">
      <w:pPr>
        <w:rPr>
          <w:rFonts w:asciiTheme="minorHAnsi" w:hAnsiTheme="minorHAnsi" w:cstheme="minorHAnsi"/>
          <w:color w:val="333333"/>
          <w:sz w:val="24"/>
          <w:szCs w:val="22"/>
        </w:rPr>
      </w:pPr>
      <w:r w:rsidRPr="00FF2CE9">
        <w:rPr>
          <w:rFonts w:asciiTheme="minorHAnsi" w:hAnsiTheme="minorHAnsi" w:cstheme="minorHAnsi"/>
          <w:color w:val="333333"/>
          <w:sz w:val="24"/>
          <w:szCs w:val="22"/>
        </w:rPr>
        <w:t xml:space="preserve">  </w:t>
      </w:r>
    </w:p>
    <w:p w:rsidR="00D442EF" w:rsidRPr="00FF2CE9" w:rsidRDefault="00D442EF">
      <w:pPr>
        <w:rPr>
          <w:rFonts w:asciiTheme="minorHAnsi" w:hAnsiTheme="minorHAnsi" w:cstheme="minorHAnsi"/>
          <w:snapToGrid w:val="0"/>
          <w:szCs w:val="21"/>
        </w:rPr>
      </w:pPr>
      <w:r w:rsidRPr="00FF2CE9">
        <w:rPr>
          <w:rFonts w:asciiTheme="minorHAnsi" w:hAnsiTheme="minorHAnsi" w:cstheme="minorHAnsi"/>
          <w:snapToGrid w:val="0"/>
          <w:szCs w:val="21"/>
        </w:rPr>
        <w:t xml:space="preserve">By signing this form, I authorize my employer to deduct the elected amount from my pay on each pay date. </w:t>
      </w:r>
    </w:p>
    <w:p w:rsidR="000621EF" w:rsidRPr="00FF2CE9" w:rsidRDefault="000621EF">
      <w:pPr>
        <w:rPr>
          <w:rFonts w:asciiTheme="minorHAnsi" w:hAnsiTheme="minorHAnsi" w:cstheme="minorHAnsi"/>
          <w:snapToGrid w:val="0"/>
          <w:szCs w:val="21"/>
        </w:rPr>
      </w:pPr>
    </w:p>
    <w:p w:rsidR="00D442EF" w:rsidRPr="00FF2CE9" w:rsidRDefault="00D442EF">
      <w:pPr>
        <w:rPr>
          <w:rFonts w:asciiTheme="minorHAnsi" w:hAnsiTheme="minorHAnsi" w:cstheme="minorHAnsi"/>
          <w:snapToGrid w:val="0"/>
          <w:sz w:val="22"/>
        </w:rPr>
      </w:pPr>
    </w:p>
    <w:p w:rsidR="007017BA" w:rsidRPr="00FF2CE9" w:rsidRDefault="00D442EF" w:rsidP="00020F5B">
      <w:pPr>
        <w:rPr>
          <w:rFonts w:ascii="TimesNewRomanPSMT" w:hAnsi="TimesNewRomanPSMT"/>
          <w:snapToGrid w:val="0"/>
          <w:sz w:val="22"/>
        </w:rPr>
      </w:pPr>
      <w:r w:rsidRPr="00FF2CE9">
        <w:rPr>
          <w:rFonts w:asciiTheme="minorHAnsi" w:hAnsiTheme="minorHAnsi" w:cstheme="minorHAnsi"/>
          <w:snapToGrid w:val="0"/>
          <w:sz w:val="22"/>
        </w:rPr>
        <w:t>Signature: ___________________________________</w:t>
      </w:r>
      <w:r w:rsidRPr="00FF2CE9">
        <w:rPr>
          <w:rFonts w:asciiTheme="minorHAnsi" w:hAnsiTheme="minorHAnsi" w:cstheme="minorHAnsi"/>
          <w:snapToGrid w:val="0"/>
          <w:sz w:val="22"/>
        </w:rPr>
        <w:tab/>
        <w:t>Date: ________________________</w:t>
      </w:r>
    </w:p>
    <w:p w:rsidR="00663604" w:rsidRPr="00FF2CE9" w:rsidRDefault="00663604">
      <w:pPr>
        <w:widowControl w:val="0"/>
        <w:autoSpaceDE w:val="0"/>
        <w:autoSpaceDN w:val="0"/>
        <w:adjustRightInd w:val="0"/>
        <w:spacing w:before="81" w:line="180" w:lineRule="exact"/>
        <w:jc w:val="both"/>
        <w:rPr>
          <w:i/>
        </w:rPr>
      </w:pPr>
    </w:p>
    <w:p w:rsidR="00F05781" w:rsidRDefault="00F05781" w:rsidP="000621EF">
      <w:pPr>
        <w:widowControl w:val="0"/>
        <w:autoSpaceDE w:val="0"/>
        <w:autoSpaceDN w:val="0"/>
        <w:adjustRightInd w:val="0"/>
        <w:spacing w:before="81" w:line="180" w:lineRule="exact"/>
        <w:jc w:val="center"/>
        <w:rPr>
          <w:rFonts w:ascii="Rockwell" w:hAnsi="Rockwell"/>
          <w:b/>
          <w:i/>
          <w:sz w:val="28"/>
          <w:szCs w:val="28"/>
        </w:rPr>
      </w:pPr>
    </w:p>
    <w:p w:rsidR="00F05781" w:rsidRDefault="00F05781" w:rsidP="000621EF">
      <w:pPr>
        <w:widowControl w:val="0"/>
        <w:autoSpaceDE w:val="0"/>
        <w:autoSpaceDN w:val="0"/>
        <w:adjustRightInd w:val="0"/>
        <w:spacing w:before="81" w:line="180" w:lineRule="exact"/>
        <w:jc w:val="center"/>
        <w:rPr>
          <w:rFonts w:ascii="Rockwell" w:hAnsi="Rockwell"/>
          <w:b/>
          <w:i/>
          <w:sz w:val="28"/>
          <w:szCs w:val="28"/>
        </w:rPr>
      </w:pPr>
    </w:p>
    <w:p w:rsidR="000621EF" w:rsidRPr="00F05781" w:rsidRDefault="00B86E55" w:rsidP="000621EF">
      <w:pPr>
        <w:widowControl w:val="0"/>
        <w:autoSpaceDE w:val="0"/>
        <w:autoSpaceDN w:val="0"/>
        <w:adjustRightInd w:val="0"/>
        <w:spacing w:before="81" w:line="180" w:lineRule="exac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05781">
        <w:rPr>
          <w:rFonts w:asciiTheme="minorHAnsi" w:hAnsiTheme="minorHAnsi" w:cstheme="minorHAnsi"/>
          <w:b/>
          <w:sz w:val="28"/>
          <w:szCs w:val="28"/>
        </w:rPr>
        <w:t xml:space="preserve">Please return </w:t>
      </w:r>
      <w:r w:rsidR="000621EF" w:rsidRPr="00F05781">
        <w:rPr>
          <w:rFonts w:asciiTheme="minorHAnsi" w:hAnsiTheme="minorHAnsi" w:cstheme="minorHAnsi"/>
          <w:b/>
          <w:sz w:val="28"/>
          <w:szCs w:val="28"/>
        </w:rPr>
        <w:t>completed form to the PAYROLL OFFICE</w:t>
      </w:r>
    </w:p>
    <w:p w:rsidR="00D442EF" w:rsidRPr="00A32808" w:rsidRDefault="00866F99">
      <w:pPr>
        <w:widowControl w:val="0"/>
        <w:autoSpaceDE w:val="0"/>
        <w:autoSpaceDN w:val="0"/>
        <w:adjustRightInd w:val="0"/>
        <w:spacing w:before="81" w:line="180" w:lineRule="exact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  <w:sz w:val="16"/>
          <w:szCs w:val="16"/>
        </w:rPr>
        <w:pict>
          <v:polyline id="_x0000_s1033" style="position:absolute;left:0;text-align:left;z-index:-251659776;mso-position-horizontal:absolute;mso-position-horizontal-relative:page;mso-position-vertical:absolute;mso-position-vertical-relative:page" points="428.5pt,37.45pt,428.5pt,37.45pt" coordsize="0,0" o:allowincell="f" filled="f" strokecolor="#292425" strokeweight=".5pt">
            <v:path arrowok="t"/>
            <w10:wrap anchorx="page" anchory="page"/>
          </v:polyline>
        </w:pict>
      </w:r>
      <w:r>
        <w:rPr>
          <w:rFonts w:asciiTheme="minorHAnsi" w:hAnsiTheme="minorHAnsi" w:cstheme="minorHAnsi"/>
          <w:noProof/>
          <w:sz w:val="16"/>
          <w:szCs w:val="16"/>
        </w:rPr>
        <w:pict>
          <v:polyline id="_x0000_s1035" style="position:absolute;left:0;text-align:left;z-index:-251658752;mso-position-horizontal:absolute;mso-position-horizontal-relative:page;mso-position-vertical:absolute;mso-position-vertical-relative:page" points="577.5pt,551.45pt,577.5pt,551.45pt" coordsize="0,0" o:allowincell="f" filled="f" strokecolor="#292425" strokeweight=".5pt">
            <v:path arrowok="t"/>
            <w10:wrap anchorx="page" anchory="page"/>
          </v:polyline>
        </w:pict>
      </w:r>
      <w:r>
        <w:rPr>
          <w:rFonts w:asciiTheme="minorHAnsi" w:hAnsiTheme="minorHAnsi" w:cstheme="minorHAnsi"/>
          <w:noProof/>
          <w:sz w:val="16"/>
          <w:szCs w:val="16"/>
        </w:rPr>
        <w:pict>
          <v:polyline id="_x0000_s1037" style="position:absolute;left:0;text-align:left;z-index:-251657728;mso-position-horizontal:absolute;mso-position-horizontal-relative:page;mso-position-vertical:absolute;mso-position-vertical-relative:page" points="399.9pt,37.45pt,399.9pt,37.45pt" coordsize="0,0" o:allowincell="f" filled="f" strokecolor="#292425" strokeweight=".5pt">
            <v:path arrowok="t"/>
            <w10:wrap anchorx="page" anchory="page"/>
          </v:polyline>
        </w:pict>
      </w:r>
      <w:r w:rsidR="00EB67F0" w:rsidRPr="00A32808">
        <w:rPr>
          <w:rFonts w:asciiTheme="minorHAnsi" w:hAnsiTheme="minorHAnsi" w:cstheme="minorHAnsi"/>
          <w:sz w:val="16"/>
          <w:szCs w:val="16"/>
        </w:rPr>
        <w:t xml:space="preserve">DISCLAIMER: </w:t>
      </w:r>
      <w:r w:rsidR="00D442EF" w:rsidRPr="00A32808">
        <w:rPr>
          <w:rFonts w:asciiTheme="minorHAnsi" w:hAnsiTheme="minorHAnsi" w:cstheme="minorHAnsi"/>
          <w:sz w:val="16"/>
          <w:szCs w:val="16"/>
        </w:rPr>
        <w:t xml:space="preserve">HSAs are personal health savings vehicles rather than group employee benefits.  </w:t>
      </w:r>
      <w:r w:rsidR="00DA12E7" w:rsidRPr="00A32808">
        <w:rPr>
          <w:rFonts w:asciiTheme="minorHAnsi" w:hAnsiTheme="minorHAnsi" w:cstheme="minorHAnsi"/>
          <w:sz w:val="16"/>
          <w:szCs w:val="16"/>
        </w:rPr>
        <w:t xml:space="preserve">Although your employer has agreed to forward contributions through its payroll system to </w:t>
      </w:r>
      <w:r w:rsidR="00976540" w:rsidRPr="00A32808">
        <w:rPr>
          <w:rFonts w:asciiTheme="minorHAnsi" w:hAnsiTheme="minorHAnsi" w:cstheme="minorHAnsi"/>
          <w:sz w:val="16"/>
          <w:szCs w:val="16"/>
        </w:rPr>
        <w:t>a certain institution</w:t>
      </w:r>
      <w:r w:rsidR="00DA12E7" w:rsidRPr="00A32808">
        <w:rPr>
          <w:rFonts w:asciiTheme="minorHAnsi" w:hAnsiTheme="minorHAnsi" w:cstheme="minorHAnsi"/>
          <w:sz w:val="16"/>
          <w:szCs w:val="16"/>
        </w:rPr>
        <w:t xml:space="preserve">, it has not specifically endorsed </w:t>
      </w:r>
      <w:r w:rsidR="00976540" w:rsidRPr="00A32808">
        <w:rPr>
          <w:rFonts w:asciiTheme="minorHAnsi" w:hAnsiTheme="minorHAnsi" w:cstheme="minorHAnsi"/>
          <w:sz w:val="16"/>
          <w:szCs w:val="16"/>
        </w:rPr>
        <w:t>that banking institution</w:t>
      </w:r>
      <w:r w:rsidR="00DA12E7" w:rsidRPr="00A32808">
        <w:rPr>
          <w:rFonts w:asciiTheme="minorHAnsi" w:hAnsiTheme="minorHAnsi" w:cstheme="minorHAnsi"/>
          <w:sz w:val="16"/>
          <w:szCs w:val="16"/>
        </w:rPr>
        <w:t xml:space="preserve"> or any other HSA provider.  You are not restricted from moving funds to another HSA, but your employer is not required to forward payroll contributions to another HSA provider.  </w:t>
      </w:r>
    </w:p>
    <w:sectPr w:rsidR="00D442EF" w:rsidRPr="00A32808">
      <w:footerReference w:type="default" r:id="rId8"/>
      <w:pgSz w:w="12240" w:h="15840" w:code="1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808" w:rsidRDefault="00A32808">
      <w:r>
        <w:separator/>
      </w:r>
    </w:p>
  </w:endnote>
  <w:endnote w:type="continuationSeparator" w:id="0">
    <w:p w:rsidR="00A32808" w:rsidRDefault="00A3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808" w:rsidRPr="00A32808" w:rsidRDefault="00A32808" w:rsidP="000621EF">
    <w:pPr>
      <w:pStyle w:val="Footer"/>
      <w:jc w:val="right"/>
      <w:rPr>
        <w:rFonts w:asciiTheme="minorHAnsi" w:hAnsiTheme="minorHAnsi" w:cstheme="minorHAnsi"/>
        <w:sz w:val="16"/>
        <w:szCs w:val="18"/>
      </w:rPr>
    </w:pPr>
    <w:r w:rsidRPr="00A32808">
      <w:rPr>
        <w:rFonts w:asciiTheme="minorHAnsi" w:hAnsiTheme="minorHAnsi" w:cstheme="minorHAnsi"/>
        <w:sz w:val="16"/>
        <w:szCs w:val="18"/>
      </w:rPr>
      <w:t>R</w:t>
    </w:r>
    <w:r w:rsidR="00FF2CE9">
      <w:rPr>
        <w:rFonts w:asciiTheme="minorHAnsi" w:hAnsiTheme="minorHAnsi" w:cstheme="minorHAnsi"/>
        <w:sz w:val="16"/>
        <w:szCs w:val="18"/>
      </w:rPr>
      <w:t>evised 10/20</w:t>
    </w:r>
    <w:r w:rsidRPr="00A32808">
      <w:rPr>
        <w:rFonts w:asciiTheme="minorHAnsi" w:hAnsiTheme="minorHAnsi" w:cstheme="minorHAnsi"/>
        <w:sz w:val="16"/>
        <w:szCs w:val="18"/>
      </w:rPr>
      <w:t>/2011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808" w:rsidRDefault="00A32808">
      <w:r>
        <w:separator/>
      </w:r>
    </w:p>
  </w:footnote>
  <w:footnote w:type="continuationSeparator" w:id="0">
    <w:p w:rsidR="00A32808" w:rsidRDefault="00A32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7F17"/>
    <w:rsid w:val="00020F5B"/>
    <w:rsid w:val="000621EF"/>
    <w:rsid w:val="0009774D"/>
    <w:rsid w:val="000C160D"/>
    <w:rsid w:val="000C6833"/>
    <w:rsid w:val="000D02DF"/>
    <w:rsid w:val="000E71D1"/>
    <w:rsid w:val="000F4224"/>
    <w:rsid w:val="00133C3A"/>
    <w:rsid w:val="0014778A"/>
    <w:rsid w:val="00172FE7"/>
    <w:rsid w:val="00186301"/>
    <w:rsid w:val="001A7E36"/>
    <w:rsid w:val="00244830"/>
    <w:rsid w:val="0026366E"/>
    <w:rsid w:val="00271BFA"/>
    <w:rsid w:val="00277779"/>
    <w:rsid w:val="002D0A63"/>
    <w:rsid w:val="00304118"/>
    <w:rsid w:val="00304F65"/>
    <w:rsid w:val="00337A92"/>
    <w:rsid w:val="00372730"/>
    <w:rsid w:val="003A2C37"/>
    <w:rsid w:val="003F1930"/>
    <w:rsid w:val="00427FF3"/>
    <w:rsid w:val="0047570C"/>
    <w:rsid w:val="0049031D"/>
    <w:rsid w:val="004A4FA7"/>
    <w:rsid w:val="004D43E2"/>
    <w:rsid w:val="004D6DCA"/>
    <w:rsid w:val="004F5FF9"/>
    <w:rsid w:val="0050036D"/>
    <w:rsid w:val="00503E82"/>
    <w:rsid w:val="00511BFF"/>
    <w:rsid w:val="005607D8"/>
    <w:rsid w:val="00573646"/>
    <w:rsid w:val="00577F17"/>
    <w:rsid w:val="005B52A8"/>
    <w:rsid w:val="00624AD5"/>
    <w:rsid w:val="00663604"/>
    <w:rsid w:val="006712AA"/>
    <w:rsid w:val="006D2CE2"/>
    <w:rsid w:val="006F171E"/>
    <w:rsid w:val="00701276"/>
    <w:rsid w:val="007017BA"/>
    <w:rsid w:val="00764A7C"/>
    <w:rsid w:val="00785D62"/>
    <w:rsid w:val="007A04B6"/>
    <w:rsid w:val="007C143D"/>
    <w:rsid w:val="00806D46"/>
    <w:rsid w:val="00866F99"/>
    <w:rsid w:val="008B3CED"/>
    <w:rsid w:val="00925992"/>
    <w:rsid w:val="00957084"/>
    <w:rsid w:val="00976540"/>
    <w:rsid w:val="00976E4D"/>
    <w:rsid w:val="009A24E2"/>
    <w:rsid w:val="009B73A7"/>
    <w:rsid w:val="009F0B06"/>
    <w:rsid w:val="009F35CD"/>
    <w:rsid w:val="00A11F60"/>
    <w:rsid w:val="00A32808"/>
    <w:rsid w:val="00A81B16"/>
    <w:rsid w:val="00A870E2"/>
    <w:rsid w:val="00AD3EA2"/>
    <w:rsid w:val="00AF7CFA"/>
    <w:rsid w:val="00B17713"/>
    <w:rsid w:val="00B820D5"/>
    <w:rsid w:val="00B86E55"/>
    <w:rsid w:val="00BA6F7E"/>
    <w:rsid w:val="00BD5F4D"/>
    <w:rsid w:val="00BF118C"/>
    <w:rsid w:val="00BF439C"/>
    <w:rsid w:val="00C115C5"/>
    <w:rsid w:val="00C128F2"/>
    <w:rsid w:val="00C3502B"/>
    <w:rsid w:val="00C7693F"/>
    <w:rsid w:val="00C80346"/>
    <w:rsid w:val="00CA0FB3"/>
    <w:rsid w:val="00CB02A4"/>
    <w:rsid w:val="00CE552D"/>
    <w:rsid w:val="00CF08F6"/>
    <w:rsid w:val="00CF78C6"/>
    <w:rsid w:val="00D15D8A"/>
    <w:rsid w:val="00D1604D"/>
    <w:rsid w:val="00D442EF"/>
    <w:rsid w:val="00D60927"/>
    <w:rsid w:val="00D679C4"/>
    <w:rsid w:val="00DA12E7"/>
    <w:rsid w:val="00DA5411"/>
    <w:rsid w:val="00DC0B45"/>
    <w:rsid w:val="00DD0815"/>
    <w:rsid w:val="00DF141D"/>
    <w:rsid w:val="00E2254D"/>
    <w:rsid w:val="00E40DC5"/>
    <w:rsid w:val="00EB67F0"/>
    <w:rsid w:val="00ED171B"/>
    <w:rsid w:val="00F05781"/>
    <w:rsid w:val="00F115DF"/>
    <w:rsid w:val="00F77942"/>
    <w:rsid w:val="00FC1642"/>
    <w:rsid w:val="00FE28ED"/>
    <w:rsid w:val="00FF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NewRomanPS-BoldMT" w:hAnsi="TimesNewRomanPS-BoldMT"/>
      <w:b/>
      <w:snapToGrid w:val="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017BA"/>
    <w:rPr>
      <w:rFonts w:ascii="Tahoma" w:hAnsi="Tahoma" w:cs="Tahoma"/>
      <w:sz w:val="16"/>
      <w:szCs w:val="16"/>
    </w:rPr>
  </w:style>
  <w:style w:type="character" w:styleId="Hyperlink">
    <w:name w:val="Hyperlink"/>
    <w:rsid w:val="00503E82"/>
    <w:rPr>
      <w:color w:val="0000FF"/>
      <w:u w:val="single"/>
    </w:rPr>
  </w:style>
  <w:style w:type="character" w:styleId="FollowedHyperlink">
    <w:name w:val="FollowedHyperlink"/>
    <w:basedOn w:val="DefaultParagraphFont"/>
    <w:rsid w:val="0049031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reas.gov/offices/public-affairs/hs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2004 Election of Payroll Deduction</vt:lpstr>
    </vt:vector>
  </TitlesOfParts>
  <Company>Firstar Corporation</Company>
  <LinksUpToDate>false</LinksUpToDate>
  <CharactersWithSpaces>2302</CharactersWithSpaces>
  <SharedDoc>false</SharedDoc>
  <HLinks>
    <vt:vector size="6" baseType="variant">
      <vt:variant>
        <vt:i4>1114118</vt:i4>
      </vt:variant>
      <vt:variant>
        <vt:i4>0</vt:i4>
      </vt:variant>
      <vt:variant>
        <vt:i4>0</vt:i4>
      </vt:variant>
      <vt:variant>
        <vt:i4>5</vt:i4>
      </vt:variant>
      <vt:variant>
        <vt:lpwstr>http://www.treas.gov/offices/public-affairs/hsa/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 Election of Payroll Deduction</dc:title>
  <dc:subject/>
  <dc:creator>Retirement Support</dc:creator>
  <cp:keywords/>
  <dc:description/>
  <cp:lastModifiedBy>Jamae Kierce Flint</cp:lastModifiedBy>
  <cp:revision>9</cp:revision>
  <cp:lastPrinted>2011-10-27T14:54:00Z</cp:lastPrinted>
  <dcterms:created xsi:type="dcterms:W3CDTF">2011-10-14T18:33:00Z</dcterms:created>
  <dcterms:modified xsi:type="dcterms:W3CDTF">2011-10-27T14:54:00Z</dcterms:modified>
</cp:coreProperties>
</file>